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2C86" w:rsidR="0056162A" w:rsidP="0056162A" w:rsidRDefault="001539D1" w14:paraId="95a4373" w14:textId="95a4373">
      <w:pPr>
        <w15:collapsed w:val="false"/>
        <w:rPr>
          <w:rFonts w:ascii="Tahoma" w:hAnsi="Tahoma" w:cs="Tahoma"/>
        </w:rPr>
      </w:pPr>
      <w:r>
        <w:t xml:space="preserve">  </w:t>
      </w:r>
      <w:r w:rsidR="001E23F1">
        <w:rPr>
          <w:rFonts w:ascii="Tahoma" w:hAnsi="Tahoma" w:cs="Tahoma"/>
          <w:noProof/>
        </w:rPr>
        <w:drawing>
          <wp:inline distT="0" distB="0" distL="0" distR="0">
            <wp:extent cx="552450" cy="63817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2BF6">
        <w:t xml:space="preserve">                      </w:t>
      </w:r>
      <w:r w:rsidR="0056162A">
        <w:rPr>
          <w:rFonts w:ascii="Tahoma" w:hAnsi="Tahoma" w:cs="Tahoma"/>
        </w:rPr>
        <w:tab/>
      </w:r>
      <w:r w:rsidR="0056162A">
        <w:rPr>
          <w:rFonts w:ascii="Tahoma" w:hAnsi="Tahoma" w:cs="Tahoma"/>
        </w:rPr>
        <w:tab/>
      </w:r>
      <w:r w:rsidR="0056162A">
        <w:rPr>
          <w:rFonts w:ascii="Tahoma" w:hAnsi="Tahoma" w:cs="Tahoma"/>
        </w:rPr>
        <w:tab/>
      </w:r>
      <w:r w:rsidR="0056162A">
        <w:rPr>
          <w:rFonts w:ascii="Tahoma" w:hAnsi="Tahoma" w:cs="Tahoma"/>
        </w:rPr>
        <w:tab/>
      </w:r>
      <w:r w:rsidR="0056162A">
        <w:rPr>
          <w:rFonts w:ascii="Tahoma" w:hAnsi="Tahoma" w:cs="Tahoma"/>
        </w:rPr>
        <w:tab/>
      </w:r>
      <w:r w:rsidR="00CB2C86">
        <w:rPr>
          <w:rFonts w:ascii="Tahoma" w:hAnsi="Tahoma" w:cs="Tahoma"/>
        </w:rPr>
        <w:t xml:space="preserve">      </w:t>
      </w:r>
      <w:r w:rsidR="0056162A">
        <w:rPr>
          <w:b/>
        </w:rPr>
        <w:t xml:space="preserve"> </w:t>
      </w:r>
      <w:r w:rsidR="00CB2C86">
        <w:rPr>
          <w:bCs/>
        </w:rPr>
        <w:t xml:space="preserve"> </w:t>
      </w:r>
    </w:p>
    <w:p w:rsidR="0056162A" w:rsidP="0056162A" w:rsidRDefault="0056162A">
      <w:pPr>
        <w:jc w:val="both"/>
      </w:pPr>
      <w:r>
        <w:t xml:space="preserve">    REPUBLIKA HRVATSKA</w:t>
      </w:r>
    </w:p>
    <w:p w:rsidR="0056162A" w:rsidP="0056162A" w:rsidRDefault="0056162A">
      <w:pPr>
        <w:jc w:val="both"/>
      </w:pPr>
      <w:r>
        <w:t>OPĆINSKI SUD U VIROVITICI</w:t>
      </w:r>
    </w:p>
    <w:p w:rsidR="0056162A" w:rsidP="0056162A" w:rsidRDefault="0056162A">
      <w:pPr>
        <w:ind w:firstLine="708"/>
        <w:jc w:val="both"/>
      </w:pPr>
      <w:r>
        <w:t>Prekršajni odjel</w:t>
      </w:r>
    </w:p>
    <w:p w:rsidRPr="009A21C6" w:rsidR="0056162A" w:rsidP="0056162A" w:rsidRDefault="0056162A">
      <w:pPr>
        <w:jc w:val="both"/>
      </w:pPr>
      <w:r>
        <w:t xml:space="preserve">  Virovitica, Trg kralja Tomislava 6/1</w:t>
      </w:r>
    </w:p>
    <w:p w:rsidRPr="00CB2C86" w:rsidR="00CB2C86" w:rsidP="00CB2C86" w:rsidRDefault="00C11F9E">
      <w:pPr>
        <w:jc w:val="right"/>
        <w:rPr>
          <w:rFonts w:ascii="Tahoma" w:hAnsi="Tahoma" w:cs="Tahoma"/>
        </w:rPr>
      </w:pPr>
      <w:r>
        <w:rPr>
          <w:bCs/>
        </w:rPr>
        <w:t>Poslovni b</w:t>
      </w:r>
      <w:r w:rsidR="00CB2C86">
        <w:rPr>
          <w:bCs/>
        </w:rPr>
        <w:t>roj</w:t>
      </w:r>
      <w:r w:rsidRPr="00CB2C86" w:rsidR="00CB2C86">
        <w:rPr>
          <w:bCs/>
        </w:rPr>
        <w:t xml:space="preserve">: </w:t>
      </w:r>
      <w:r w:rsidR="009904AE">
        <w:rPr>
          <w:bCs/>
        </w:rPr>
        <w:t>Pp-2074</w:t>
      </w:r>
      <w:r w:rsidR="002B5169">
        <w:rPr>
          <w:bCs/>
        </w:rPr>
        <w:t>/202</w:t>
      </w:r>
      <w:r w:rsidR="009904AE">
        <w:rPr>
          <w:bCs/>
        </w:rPr>
        <w:t>5-8</w:t>
      </w:r>
    </w:p>
    <w:p w:rsidR="008D2BF6" w:rsidP="0056162A" w:rsidRDefault="008D2BF6">
      <w:pPr>
        <w:rPr>
          <w:b/>
        </w:rPr>
      </w:pPr>
    </w:p>
    <w:p w:rsidRPr="00CB2C86" w:rsidR="008D2BF6" w:rsidP="008D2BF6" w:rsidRDefault="008D2BF6">
      <w:pPr>
        <w:pStyle w:val="Naslov3"/>
        <w:ind w:left="2148" w:firstLine="684"/>
        <w:rPr>
          <w:b w:val="false"/>
        </w:rPr>
      </w:pPr>
      <w:r w:rsidRPr="00CB2C86">
        <w:rPr>
          <w:b w:val="false"/>
        </w:rPr>
        <w:t xml:space="preserve">U IME  REPUBLIKE HRVATSKE                                        </w:t>
      </w:r>
    </w:p>
    <w:p w:rsidRPr="00CB2C86" w:rsidR="008D2BF6" w:rsidP="008D2BF6" w:rsidRDefault="008D2BF6">
      <w:pPr>
        <w:pStyle w:val="Naslov3"/>
        <w:ind w:left="2880"/>
        <w:rPr>
          <w:b w:val="false"/>
        </w:rPr>
      </w:pPr>
      <w:r w:rsidRPr="00CB2C86">
        <w:rPr>
          <w:b w:val="false"/>
        </w:rPr>
        <w:t xml:space="preserve">         P  R  E  S  U  D  A          </w:t>
      </w:r>
    </w:p>
    <w:p w:rsidR="006B0B76" w:rsidRDefault="006B0B76">
      <w:pPr>
        <w:pStyle w:val="Naslov2"/>
        <w:jc w:val="both"/>
        <w:rPr>
          <w:b w:val="false"/>
          <w:bCs/>
          <w:sz w:val="24"/>
        </w:rPr>
      </w:pPr>
    </w:p>
    <w:p w:rsidRPr="00484FC9" w:rsidR="00684484" w:rsidP="00396ADC" w:rsidRDefault="00D87A50">
      <w:pPr>
        <w:ind w:firstLine="708"/>
        <w:jc w:val="both"/>
        <w:rPr>
          <w:rFonts w:cs="Arial"/>
          <w:iCs/>
        </w:rPr>
      </w:pPr>
      <w:r>
        <w:rPr>
          <w:b/>
          <w:bCs/>
        </w:rPr>
        <w:t xml:space="preserve"> </w:t>
      </w:r>
      <w:r w:rsidR="0056162A">
        <w:rPr>
          <w:bCs/>
        </w:rPr>
        <w:t>Općinski</w:t>
      </w:r>
      <w:r w:rsidRPr="008556C7">
        <w:rPr>
          <w:bCs/>
        </w:rPr>
        <w:t xml:space="preserve"> sud u </w:t>
      </w:r>
      <w:r w:rsidR="00D30215">
        <w:rPr>
          <w:bCs/>
        </w:rPr>
        <w:t>Virovitici</w:t>
      </w:r>
      <w:r w:rsidR="0056162A">
        <w:rPr>
          <w:bCs/>
        </w:rPr>
        <w:t>, Prekršajni odjel</w:t>
      </w:r>
      <w:r w:rsidRPr="008556C7">
        <w:rPr>
          <w:bCs/>
        </w:rPr>
        <w:t xml:space="preserve"> po sucu </w:t>
      </w:r>
      <w:r w:rsidRPr="008556C7" w:rsidR="007E248C">
        <w:rPr>
          <w:bCs/>
        </w:rPr>
        <w:t>t</w:t>
      </w:r>
      <w:r w:rsidRPr="008556C7">
        <w:rPr>
          <w:bCs/>
        </w:rPr>
        <w:t xml:space="preserve">og suda </w:t>
      </w:r>
      <w:r w:rsidR="0056162A">
        <w:t xml:space="preserve"> Vesni Blažević</w:t>
      </w:r>
      <w:r w:rsidRPr="008556C7">
        <w:t xml:space="preserve"> </w:t>
      </w:r>
      <w:r w:rsidRPr="008556C7" w:rsidR="007E248C">
        <w:t xml:space="preserve">kao sucu pojedincu, </w:t>
      </w:r>
      <w:r w:rsidRPr="008556C7">
        <w:rPr>
          <w:bCs/>
        </w:rPr>
        <w:t xml:space="preserve">uz sudjelovanje </w:t>
      </w:r>
      <w:r w:rsidRPr="008556C7" w:rsidR="00AE5570">
        <w:rPr>
          <w:bCs/>
        </w:rPr>
        <w:t>Ljiljane Jurković</w:t>
      </w:r>
      <w:r w:rsidRPr="008556C7">
        <w:rPr>
          <w:bCs/>
        </w:rPr>
        <w:t xml:space="preserve"> kao zapisničara u prekrš</w:t>
      </w:r>
      <w:r w:rsidR="008747FB">
        <w:rPr>
          <w:bCs/>
        </w:rPr>
        <w:t>ajnom postupku protiv</w:t>
      </w:r>
      <w:r w:rsidR="00B31286">
        <w:rPr>
          <w:bCs/>
        </w:rPr>
        <w:t xml:space="preserve"> okrivljenog</w:t>
      </w:r>
      <w:r w:rsidR="00277E13">
        <w:rPr>
          <w:rFonts w:cs="Arial"/>
          <w:iCs/>
        </w:rPr>
        <w:t xml:space="preserve"> </w:t>
      </w:r>
      <w:r w:rsidR="009904AE">
        <w:rPr>
          <w:rFonts w:cs="Arial"/>
          <w:iCs/>
        </w:rPr>
        <w:t xml:space="preserve"> </w:t>
      </w:r>
      <w:r w:rsidR="009904AE">
        <w:rPr>
          <w:rFonts w:cs="Arial"/>
          <w:bCs/>
        </w:rPr>
        <w:t xml:space="preserve">Emanuela </w:t>
      </w:r>
      <w:proofErr w:type="spellStart"/>
      <w:r w:rsidR="009904AE">
        <w:rPr>
          <w:rFonts w:cs="Arial"/>
          <w:bCs/>
        </w:rPr>
        <w:t>Tunić</w:t>
      </w:r>
      <w:proofErr w:type="spellEnd"/>
      <w:r w:rsidR="009904AE">
        <w:rPr>
          <w:rFonts w:cs="Arial"/>
          <w:bCs/>
        </w:rPr>
        <w:t xml:space="preserve"> iz </w:t>
      </w:r>
      <w:proofErr w:type="spellStart"/>
      <w:r w:rsidR="009904AE">
        <w:rPr>
          <w:rFonts w:cs="Arial"/>
          <w:bCs/>
        </w:rPr>
        <w:t>Voćina</w:t>
      </w:r>
      <w:proofErr w:type="spellEnd"/>
      <w:r w:rsidRPr="00655382" w:rsidR="009904AE">
        <w:rPr>
          <w:rFonts w:cs="Arial"/>
          <w:iCs/>
        </w:rPr>
        <w:t xml:space="preserve"> zbog prekršaja iz</w:t>
      </w:r>
      <w:r w:rsidR="009904AE">
        <w:rPr>
          <w:rFonts w:cs="Arial"/>
          <w:iCs/>
        </w:rPr>
        <w:t xml:space="preserve"> članka 196</w:t>
      </w:r>
      <w:r w:rsidRPr="00655382" w:rsidR="009904AE">
        <w:rPr>
          <w:rFonts w:cs="Arial"/>
          <w:iCs/>
        </w:rPr>
        <w:t>. stavak</w:t>
      </w:r>
      <w:r w:rsidR="009904AE">
        <w:rPr>
          <w:rFonts w:cs="Arial"/>
          <w:iCs/>
        </w:rPr>
        <w:t xml:space="preserve"> 3</w:t>
      </w:r>
      <w:r w:rsidRPr="00655382" w:rsidR="009904AE">
        <w:rPr>
          <w:rFonts w:cs="Arial"/>
          <w:iCs/>
        </w:rPr>
        <w:t xml:space="preserve">. </w:t>
      </w:r>
      <w:r w:rsidR="009904AE">
        <w:rPr>
          <w:rFonts w:cs="Arial"/>
          <w:iCs/>
        </w:rPr>
        <w:t xml:space="preserve"> </w:t>
      </w:r>
      <w:r w:rsidRPr="00655382" w:rsidR="009904AE">
        <w:rPr>
          <w:rFonts w:cs="Arial"/>
          <w:iCs/>
        </w:rPr>
        <w:t xml:space="preserve">Zakona o </w:t>
      </w:r>
      <w:r w:rsidR="009904AE">
        <w:rPr>
          <w:rFonts w:cs="Arial"/>
          <w:iCs/>
        </w:rPr>
        <w:t xml:space="preserve"> sigurnosti prometa na cestama i članka 163</w:t>
      </w:r>
      <w:r w:rsidRPr="00655382" w:rsidR="00396ADC">
        <w:rPr>
          <w:rFonts w:cs="Arial"/>
          <w:iCs/>
        </w:rPr>
        <w:t>. stavak</w:t>
      </w:r>
      <w:r w:rsidR="009904AE">
        <w:rPr>
          <w:rFonts w:cs="Arial"/>
          <w:iCs/>
        </w:rPr>
        <w:t xml:space="preserve"> 1</w:t>
      </w:r>
      <w:r w:rsidRPr="00655382" w:rsidR="00396ADC">
        <w:rPr>
          <w:rFonts w:cs="Arial"/>
          <w:iCs/>
        </w:rPr>
        <w:t>.</w:t>
      </w:r>
      <w:r w:rsidR="00396ADC">
        <w:rPr>
          <w:rFonts w:cs="Arial"/>
          <w:iCs/>
        </w:rPr>
        <w:t xml:space="preserve"> istog</w:t>
      </w:r>
      <w:r w:rsidR="009904AE">
        <w:rPr>
          <w:rFonts w:cs="Arial"/>
          <w:iCs/>
        </w:rPr>
        <w:t xml:space="preserve"> Zakona</w:t>
      </w:r>
      <w:r w:rsidRPr="00655382" w:rsidR="00574156">
        <w:rPr>
          <w:rFonts w:cs="Arial"/>
          <w:iCs/>
        </w:rPr>
        <w:t xml:space="preserve"> </w:t>
      </w:r>
      <w:r w:rsidR="00203C93">
        <w:rPr>
          <w:bCs/>
          <w:szCs w:val="24"/>
        </w:rPr>
        <w:t>povodom prigovora okrivljenika</w:t>
      </w:r>
      <w:r w:rsidRPr="00C450D6" w:rsidR="00203C93">
        <w:rPr>
          <w:bCs/>
          <w:szCs w:val="24"/>
        </w:rPr>
        <w:t xml:space="preserve"> protiv obaveznog prekršajnog naloga</w:t>
      </w:r>
      <w:r w:rsidR="006425CF">
        <w:rPr>
          <w:bCs/>
          <w:szCs w:val="24"/>
        </w:rPr>
        <w:t xml:space="preserve"> PU Virovitičko-podravske,</w:t>
      </w:r>
      <w:r w:rsidR="006425CF">
        <w:t xml:space="preserve"> </w:t>
      </w:r>
      <w:r w:rsidRPr="00655382" w:rsidR="009904AE">
        <w:rPr>
          <w:rFonts w:cs="Arial"/>
        </w:rPr>
        <w:t>PP</w:t>
      </w:r>
      <w:r w:rsidR="009904AE">
        <w:rPr>
          <w:rFonts w:cs="Arial"/>
        </w:rPr>
        <w:t xml:space="preserve"> Slatina, klasa: 211-07/25-4/74325, </w:t>
      </w:r>
      <w:proofErr w:type="spellStart"/>
      <w:r w:rsidR="009904AE">
        <w:rPr>
          <w:rFonts w:cs="Arial"/>
        </w:rPr>
        <w:t>urbroj</w:t>
      </w:r>
      <w:proofErr w:type="spellEnd"/>
      <w:r w:rsidR="009904AE">
        <w:rPr>
          <w:rFonts w:cs="Arial"/>
        </w:rPr>
        <w:t>: 511-16-07-25-1 od 22. 07. 2025</w:t>
      </w:r>
      <w:r w:rsidRPr="00655382" w:rsidR="009904AE">
        <w:rPr>
          <w:rFonts w:cs="Arial"/>
        </w:rPr>
        <w:t>. g.</w:t>
      </w:r>
      <w:r w:rsidR="00396ADC">
        <w:rPr>
          <w:rFonts w:cs="Arial"/>
        </w:rPr>
        <w:t xml:space="preserve"> </w:t>
      </w:r>
      <w:r w:rsidR="00CB2C86">
        <w:rPr>
          <w:bCs/>
          <w:szCs w:val="24"/>
        </w:rPr>
        <w:t>nadležan temeljem članka 94. stavka 1. točke 1., članka 222. stavka 3. i članka</w:t>
      </w:r>
      <w:r w:rsidRPr="00C450D6" w:rsidR="00203C93">
        <w:rPr>
          <w:bCs/>
          <w:szCs w:val="24"/>
        </w:rPr>
        <w:t xml:space="preserve"> 244. st</w:t>
      </w:r>
      <w:r w:rsidR="00CB2C86">
        <w:rPr>
          <w:bCs/>
          <w:szCs w:val="24"/>
        </w:rPr>
        <w:t>avka</w:t>
      </w:r>
      <w:r w:rsidRPr="00C450D6" w:rsidR="00203C93">
        <w:rPr>
          <w:bCs/>
          <w:szCs w:val="24"/>
        </w:rPr>
        <w:t xml:space="preserve"> 1. Prekršajnog zakona („NN“ 107/07</w:t>
      </w:r>
      <w:r w:rsidR="006D5E10">
        <w:rPr>
          <w:bCs/>
          <w:szCs w:val="24"/>
        </w:rPr>
        <w:t>, 39/13,</w:t>
      </w:r>
      <w:r w:rsidR="00203C93">
        <w:rPr>
          <w:bCs/>
          <w:szCs w:val="24"/>
        </w:rPr>
        <w:t xml:space="preserve"> 157/13</w:t>
      </w:r>
      <w:r w:rsidR="00D80A25">
        <w:rPr>
          <w:bCs/>
          <w:szCs w:val="24"/>
        </w:rPr>
        <w:t>,</w:t>
      </w:r>
      <w:r w:rsidR="006D5E10">
        <w:rPr>
          <w:bCs/>
          <w:szCs w:val="24"/>
        </w:rPr>
        <w:t xml:space="preserve"> 110/15</w:t>
      </w:r>
      <w:r w:rsidR="00D80A25">
        <w:rPr>
          <w:bCs/>
          <w:szCs w:val="24"/>
        </w:rPr>
        <w:t xml:space="preserve"> i 70/17</w:t>
      </w:r>
      <w:r w:rsidRPr="00C450D6" w:rsidR="00203C93">
        <w:rPr>
          <w:bCs/>
          <w:szCs w:val="24"/>
        </w:rPr>
        <w:t xml:space="preserve">), dana </w:t>
      </w:r>
      <w:r w:rsidR="009904AE">
        <w:rPr>
          <w:bCs/>
          <w:szCs w:val="24"/>
        </w:rPr>
        <w:t>09</w:t>
      </w:r>
      <w:r w:rsidR="00B356A5">
        <w:rPr>
          <w:bCs/>
          <w:szCs w:val="24"/>
        </w:rPr>
        <w:t>.</w:t>
      </w:r>
      <w:r w:rsidR="009904AE">
        <w:rPr>
          <w:bCs/>
          <w:szCs w:val="24"/>
        </w:rPr>
        <w:t xml:space="preserve"> ožujka</w:t>
      </w:r>
      <w:r w:rsidR="00F63042">
        <w:rPr>
          <w:bCs/>
          <w:szCs w:val="24"/>
        </w:rPr>
        <w:t xml:space="preserve"> </w:t>
      </w:r>
      <w:r w:rsidR="00D03673">
        <w:rPr>
          <w:bCs/>
          <w:szCs w:val="24"/>
        </w:rPr>
        <w:t xml:space="preserve"> 2026</w:t>
      </w:r>
      <w:r w:rsidRPr="00C450D6" w:rsidR="00203C93">
        <w:rPr>
          <w:bCs/>
          <w:szCs w:val="24"/>
        </w:rPr>
        <w:t>. godine</w:t>
      </w:r>
    </w:p>
    <w:p w:rsidRPr="00534C2A" w:rsidR="00C11F9E" w:rsidP="00613B8A" w:rsidRDefault="00C11F9E">
      <w:pPr>
        <w:jc w:val="both"/>
        <w:rPr>
          <w:bCs/>
          <w:szCs w:val="24"/>
        </w:rPr>
      </w:pPr>
    </w:p>
    <w:p w:rsidRPr="003D6F46" w:rsidR="00757BE0" w:rsidP="00D30215" w:rsidRDefault="001539D1">
      <w:pPr>
        <w:pStyle w:val="Naslov3"/>
        <w:rPr>
          <w:b w:val="false"/>
        </w:rPr>
      </w:pPr>
      <w:r w:rsidRPr="003D6F46">
        <w:rPr>
          <w:b w:val="false"/>
        </w:rPr>
        <w:t xml:space="preserve">                                              </w:t>
      </w:r>
      <w:r w:rsidRPr="003D6F46" w:rsidR="008D2BF6">
        <w:rPr>
          <w:b w:val="false"/>
        </w:rPr>
        <w:t xml:space="preserve">        p r e s u d i o     j e</w:t>
      </w:r>
    </w:p>
    <w:p w:rsidRPr="00613B8A" w:rsidR="00613B8A" w:rsidP="00613B8A" w:rsidRDefault="00613B8A"/>
    <w:p w:rsidRPr="002B5169" w:rsidR="00613B8A" w:rsidP="009904AE" w:rsidRDefault="00203C93">
      <w:pPr>
        <w:ind w:firstLine="360"/>
        <w:jc w:val="both"/>
        <w:rPr>
          <w:rFonts w:cs="Arial"/>
        </w:rPr>
      </w:pPr>
      <w:r>
        <w:rPr>
          <w:b/>
          <w:szCs w:val="24"/>
        </w:rPr>
        <w:t xml:space="preserve"> </w:t>
      </w:r>
      <w:r w:rsidR="00D03673">
        <w:rPr>
          <w:b/>
          <w:szCs w:val="24"/>
        </w:rPr>
        <w:t xml:space="preserve">  </w:t>
      </w:r>
      <w:r w:rsidR="00B31286">
        <w:t>Okrivljeni</w:t>
      </w:r>
      <w:r w:rsidRPr="00CB2C86" w:rsidR="00992C2D">
        <w:t>:</w:t>
      </w:r>
      <w:r w:rsidR="00292C3C">
        <w:rPr>
          <w:rFonts w:cs="Arial"/>
          <w:iCs/>
        </w:rPr>
        <w:t xml:space="preserve"> </w:t>
      </w:r>
      <w:r w:rsidR="009904AE">
        <w:rPr>
          <w:rFonts w:cs="Arial"/>
          <w:iCs/>
        </w:rPr>
        <w:t xml:space="preserve"> </w:t>
      </w:r>
      <w:r w:rsidR="009904AE">
        <w:rPr>
          <w:rFonts w:cs="Arial"/>
          <w:bCs/>
        </w:rPr>
        <w:t xml:space="preserve">Emanuel </w:t>
      </w:r>
      <w:proofErr w:type="spellStart"/>
      <w:r w:rsidR="009904AE">
        <w:rPr>
          <w:rFonts w:cs="Arial"/>
          <w:bCs/>
        </w:rPr>
        <w:t>Tunić</w:t>
      </w:r>
      <w:proofErr w:type="spellEnd"/>
      <w:r w:rsidR="009904AE">
        <w:rPr>
          <w:rFonts w:cs="Arial"/>
        </w:rPr>
        <w:t>,</w:t>
      </w:r>
      <w:r w:rsidR="009904AE">
        <w:rPr>
          <w:rFonts w:cs="Arial"/>
          <w:bCs/>
        </w:rPr>
        <w:t xml:space="preserve"> rođen 28. 12. 2006. g. u Virovitici, OIB: 01282378386</w:t>
      </w:r>
      <w:r w:rsidRPr="00A94ED1" w:rsidR="009904AE">
        <w:rPr>
          <w:rFonts w:cs="Arial"/>
          <w:bCs/>
        </w:rPr>
        <w:t>, sa mj</w:t>
      </w:r>
      <w:r w:rsidR="009904AE">
        <w:rPr>
          <w:rFonts w:cs="Arial"/>
          <w:bCs/>
        </w:rPr>
        <w:t xml:space="preserve">estom stanovanja u  </w:t>
      </w:r>
      <w:proofErr w:type="spellStart"/>
      <w:r w:rsidR="009904AE">
        <w:rPr>
          <w:rFonts w:cs="Arial"/>
          <w:bCs/>
        </w:rPr>
        <w:t>Voćinu</w:t>
      </w:r>
      <w:proofErr w:type="spellEnd"/>
      <w:r w:rsidR="009904AE">
        <w:rPr>
          <w:rFonts w:cs="Arial"/>
          <w:bCs/>
        </w:rPr>
        <w:t>, Vukovarska 35,</w:t>
      </w:r>
      <w:r w:rsidRPr="00A94ED1" w:rsidR="009904AE">
        <w:rPr>
          <w:rFonts w:cs="Arial"/>
          <w:bCs/>
        </w:rPr>
        <w:t xml:space="preserve"> državljanin R</w:t>
      </w:r>
      <w:r w:rsidR="009904AE">
        <w:rPr>
          <w:rFonts w:cs="Arial"/>
          <w:bCs/>
        </w:rPr>
        <w:t>H</w:t>
      </w:r>
    </w:p>
    <w:p w:rsidRPr="00C11F9E" w:rsidR="00C11F9E" w:rsidP="00D0295F" w:rsidRDefault="00C11F9E">
      <w:pPr>
        <w:jc w:val="both"/>
        <w:rPr>
          <w:bCs/>
        </w:rPr>
      </w:pPr>
      <w:r w:rsidRPr="00C11F9E">
        <w:t>I.</w:t>
      </w:r>
    </w:p>
    <w:p w:rsidR="00613B8A" w:rsidP="00D0295F" w:rsidRDefault="00203C93">
      <w:pPr>
        <w:ind w:left="2880" w:firstLine="720"/>
        <w:rPr>
          <w:bCs/>
        </w:rPr>
      </w:pPr>
      <w:r w:rsidRPr="00CB2C86">
        <w:rPr>
          <w:bCs/>
        </w:rPr>
        <w:t xml:space="preserve"> </w:t>
      </w:r>
      <w:r w:rsidRPr="00CB2C86" w:rsidR="004906A4">
        <w:rPr>
          <w:bCs/>
        </w:rPr>
        <w:t xml:space="preserve"> </w:t>
      </w:r>
      <w:r w:rsidRPr="00CB2C86">
        <w:rPr>
          <w:bCs/>
        </w:rPr>
        <w:t xml:space="preserve">K </w:t>
      </w:r>
      <w:r w:rsidRPr="00CB2C86" w:rsidR="004906A4">
        <w:rPr>
          <w:bCs/>
        </w:rPr>
        <w:t>r</w:t>
      </w:r>
      <w:r w:rsidRPr="00CB2C86">
        <w:rPr>
          <w:bCs/>
        </w:rPr>
        <w:t xml:space="preserve"> </w:t>
      </w:r>
      <w:r w:rsidRPr="00CB2C86" w:rsidR="004906A4">
        <w:rPr>
          <w:bCs/>
        </w:rPr>
        <w:t>i</w:t>
      </w:r>
      <w:r w:rsidRPr="00CB2C86">
        <w:rPr>
          <w:bCs/>
        </w:rPr>
        <w:t xml:space="preserve"> </w:t>
      </w:r>
      <w:r w:rsidRPr="00CB2C86" w:rsidR="004906A4">
        <w:rPr>
          <w:bCs/>
        </w:rPr>
        <w:t xml:space="preserve">v </w:t>
      </w:r>
      <w:r w:rsidRPr="00CB2C86" w:rsidR="00556A1A">
        <w:rPr>
          <w:bCs/>
        </w:rPr>
        <w:t xml:space="preserve">   </w:t>
      </w:r>
      <w:r w:rsidRPr="00CB2C86" w:rsidR="004906A4">
        <w:rPr>
          <w:bCs/>
        </w:rPr>
        <w:t xml:space="preserve"> j</w:t>
      </w:r>
      <w:r w:rsidRPr="00CB2C86">
        <w:rPr>
          <w:bCs/>
        </w:rPr>
        <w:t xml:space="preserve"> </w:t>
      </w:r>
      <w:r w:rsidRPr="00CB2C86" w:rsidR="00613B8A">
        <w:rPr>
          <w:bCs/>
        </w:rPr>
        <w:t xml:space="preserve">e  </w:t>
      </w:r>
      <w:r w:rsidRPr="00CB2C86">
        <w:rPr>
          <w:bCs/>
        </w:rPr>
        <w:t xml:space="preserve"> </w:t>
      </w:r>
    </w:p>
    <w:p w:rsidRPr="00CB2C86" w:rsidR="00D03673" w:rsidP="00D0295F" w:rsidRDefault="00D03673">
      <w:pPr>
        <w:ind w:left="2880" w:firstLine="720"/>
        <w:rPr>
          <w:bCs/>
        </w:rPr>
      </w:pPr>
    </w:p>
    <w:p w:rsidRPr="003D6F46" w:rsidR="00613B8A" w:rsidP="00613B8A" w:rsidRDefault="003E3E66">
      <w:pPr>
        <w:ind w:firstLine="720"/>
        <w:jc w:val="both"/>
        <w:rPr>
          <w:szCs w:val="24"/>
        </w:rPr>
      </w:pPr>
      <w:r>
        <w:rPr>
          <w:szCs w:val="24"/>
        </w:rPr>
        <w:t xml:space="preserve"> </w:t>
      </w:r>
      <w:r w:rsidR="00C11F9E">
        <w:rPr>
          <w:szCs w:val="24"/>
        </w:rPr>
        <w:t>Pod 1</w:t>
      </w:r>
      <w:r w:rsidRPr="003D6F46" w:rsidR="003D6F46">
        <w:rPr>
          <w:szCs w:val="24"/>
        </w:rPr>
        <w:t>.</w:t>
      </w:r>
    </w:p>
    <w:p w:rsidRPr="003113CC" w:rsidR="00277E13" w:rsidP="003113CC" w:rsidRDefault="00C70F75">
      <w:pPr>
        <w:jc w:val="both"/>
      </w:pPr>
      <w:r>
        <w:rPr>
          <w:color w:val="000000"/>
          <w:spacing w:val="-1"/>
          <w:szCs w:val="24"/>
        </w:rPr>
        <w:t xml:space="preserve"> </w:t>
      </w:r>
      <w:r w:rsidR="00292C3C">
        <w:rPr>
          <w:color w:val="000000"/>
          <w:spacing w:val="-1"/>
          <w:szCs w:val="24"/>
        </w:rPr>
        <w:tab/>
      </w:r>
      <w:r w:rsidR="00396ADC">
        <w:rPr>
          <w:color w:val="000000"/>
          <w:spacing w:val="-1"/>
          <w:szCs w:val="24"/>
        </w:rPr>
        <w:t xml:space="preserve"> </w:t>
      </w:r>
      <w:r w:rsidRPr="00292C3C">
        <w:rPr>
          <w:szCs w:val="24"/>
        </w:rPr>
        <w:t>Što je</w:t>
      </w:r>
      <w:r w:rsidRPr="00292C3C" w:rsidR="008747FB">
        <w:rPr>
          <w:szCs w:val="24"/>
        </w:rPr>
        <w:t xml:space="preserve"> dana</w:t>
      </w:r>
      <w:r w:rsidR="00D03673">
        <w:t xml:space="preserve"> </w:t>
      </w:r>
      <w:r w:rsidR="009904AE">
        <w:t xml:space="preserve"> 18.07.2025 g. u 16,40 sati u mjestu </w:t>
      </w:r>
      <w:proofErr w:type="spellStart"/>
      <w:r w:rsidR="009904AE">
        <w:t>Voćin</w:t>
      </w:r>
      <w:proofErr w:type="spellEnd"/>
      <w:r w:rsidR="009904AE">
        <w:t>, ulica Vukovarska kbr. 15 upravljao vozilom M1 marke Volkswagen registarske oznake SL 728BP i za vrijeme vožnje je upotrebljavao mobitel na način koji umanjuje mogućnost reagiranja i sigurnog upravljanja motornim vozilom.</w:t>
      </w:r>
      <w:r w:rsidR="00A348CD">
        <w:t xml:space="preserve"> </w:t>
      </w:r>
    </w:p>
    <w:p w:rsidR="00293974" w:rsidP="00293974" w:rsidRDefault="00293974">
      <w:pPr>
        <w:jc w:val="both"/>
      </w:pPr>
      <w:r>
        <w:tab/>
        <w:t>Pod 2.</w:t>
      </w:r>
    </w:p>
    <w:p w:rsidR="003113CC" w:rsidP="002B5169" w:rsidRDefault="003113CC">
      <w:pPr>
        <w:jc w:val="both"/>
      </w:pPr>
      <w:r>
        <w:tab/>
        <w:t>Što se</w:t>
      </w:r>
      <w:r w:rsidR="009904AE">
        <w:t xml:space="preserve"> istom prilikom upravljao navedenim vozilom, a nije koristio sigurnosni pojas.</w:t>
      </w:r>
    </w:p>
    <w:p w:rsidRPr="00467B94" w:rsidR="003113CC" w:rsidP="002B5169" w:rsidRDefault="003113CC">
      <w:pPr>
        <w:jc w:val="both"/>
      </w:pPr>
    </w:p>
    <w:p w:rsidRPr="00E148B0" w:rsidR="00DC01C9" w:rsidP="00E148B0" w:rsidRDefault="00E148B0">
      <w:pPr>
        <w:rPr>
          <w:rFonts w:ascii="Times New Roman" w:hAnsi="Times New Roman"/>
          <w:bCs/>
        </w:rPr>
      </w:pPr>
      <w:r>
        <w:rPr>
          <w:bCs/>
        </w:rPr>
        <w:t>II.</w:t>
      </w:r>
      <w:r w:rsidR="001E2CA3">
        <w:t xml:space="preserve"> </w:t>
      </w:r>
    </w:p>
    <w:p w:rsidR="00E148B0" w:rsidP="005638EE" w:rsidRDefault="005638EE">
      <w:pPr>
        <w:pStyle w:val="Tijeloteksta"/>
      </w:pPr>
      <w:r>
        <w:t xml:space="preserve">         </w:t>
      </w:r>
      <w:r w:rsidR="00E148B0">
        <w:t xml:space="preserve"> </w:t>
      </w:r>
      <w:r w:rsidR="00E148B0">
        <w:rPr>
          <w:szCs w:val="24"/>
        </w:rPr>
        <w:t xml:space="preserve"> O</w:t>
      </w:r>
      <w:r w:rsidR="00D0295F">
        <w:rPr>
          <w:szCs w:val="24"/>
        </w:rPr>
        <w:t>krivljenik</w:t>
      </w:r>
      <w:r w:rsidR="00E148B0">
        <w:rPr>
          <w:szCs w:val="24"/>
        </w:rPr>
        <w:t xml:space="preserve"> je time</w:t>
      </w:r>
      <w:r w:rsidR="00D0295F">
        <w:rPr>
          <w:szCs w:val="24"/>
        </w:rPr>
        <w:t xml:space="preserve"> počinio</w:t>
      </w:r>
      <w:r w:rsidRPr="000634F1" w:rsidR="00C70F75">
        <w:rPr>
          <w:szCs w:val="24"/>
        </w:rPr>
        <w:t xml:space="preserve"> </w:t>
      </w:r>
      <w:r w:rsidR="00C70F75">
        <w:rPr>
          <w:szCs w:val="24"/>
        </w:rPr>
        <w:t>pre</w:t>
      </w:r>
      <w:r w:rsidRPr="000634F1" w:rsidR="00C70F75">
        <w:rPr>
          <w:szCs w:val="24"/>
        </w:rPr>
        <w:t>kršaj</w:t>
      </w:r>
      <w:r w:rsidR="00A348CD">
        <w:rPr>
          <w:szCs w:val="24"/>
        </w:rPr>
        <w:t xml:space="preserve"> pod 1. iz članka</w:t>
      </w:r>
      <w:r w:rsidR="009904AE">
        <w:rPr>
          <w:rFonts w:cs="Arial"/>
          <w:iCs/>
        </w:rPr>
        <w:t xml:space="preserve"> 196. stavak 3</w:t>
      </w:r>
      <w:r w:rsidR="00A348CD">
        <w:rPr>
          <w:rFonts w:cs="Arial"/>
          <w:iCs/>
        </w:rPr>
        <w:t xml:space="preserve">. </w:t>
      </w:r>
      <w:r w:rsidRPr="00655382" w:rsidR="00A348CD">
        <w:rPr>
          <w:rFonts w:cs="Arial"/>
          <w:iCs/>
        </w:rPr>
        <w:t xml:space="preserve">Zakona o </w:t>
      </w:r>
      <w:r w:rsidR="00A348CD">
        <w:rPr>
          <w:rFonts w:cs="Arial"/>
          <w:iCs/>
        </w:rPr>
        <w:t>sigurnosti prometa na cestama</w:t>
      </w:r>
      <w:r w:rsidR="00293974">
        <w:rPr>
          <w:bCs/>
        </w:rPr>
        <w:t>,</w:t>
      </w:r>
      <w:r w:rsidR="00293974">
        <w:t xml:space="preserve"> kažnjiv po </w:t>
      </w:r>
      <w:r w:rsidR="009904AE">
        <w:rPr>
          <w:bCs/>
        </w:rPr>
        <w:t>članku 196</w:t>
      </w:r>
      <w:r w:rsidRPr="00B20B91" w:rsidR="00293974">
        <w:rPr>
          <w:bCs/>
        </w:rPr>
        <w:t>.</w:t>
      </w:r>
      <w:r w:rsidR="009904AE">
        <w:rPr>
          <w:bCs/>
        </w:rPr>
        <w:t xml:space="preserve"> stavak 7</w:t>
      </w:r>
      <w:r w:rsidR="00A348CD">
        <w:rPr>
          <w:bCs/>
        </w:rPr>
        <w:t>.</w:t>
      </w:r>
      <w:r w:rsidR="00293974">
        <w:rPr>
          <w:bCs/>
        </w:rPr>
        <w:t xml:space="preserve"> istog Zakona,</w:t>
      </w:r>
      <w:r w:rsidR="00D868B3">
        <w:rPr>
          <w:bCs/>
        </w:rPr>
        <w:t xml:space="preserve"> pod 2.</w:t>
      </w:r>
      <w:r w:rsidR="008027F7">
        <w:rPr>
          <w:bCs/>
        </w:rPr>
        <w:t xml:space="preserve"> </w:t>
      </w:r>
      <w:r w:rsidR="00A348CD">
        <w:rPr>
          <w:szCs w:val="24"/>
        </w:rPr>
        <w:t xml:space="preserve">iz članka </w:t>
      </w:r>
      <w:r w:rsidR="009904AE">
        <w:rPr>
          <w:rFonts w:cs="Arial"/>
          <w:iCs/>
        </w:rPr>
        <w:t>163</w:t>
      </w:r>
      <w:r w:rsidRPr="00655382" w:rsidR="00A348CD">
        <w:rPr>
          <w:rFonts w:cs="Arial"/>
          <w:iCs/>
        </w:rPr>
        <w:t>. stavak</w:t>
      </w:r>
      <w:r w:rsidR="009904AE">
        <w:rPr>
          <w:rFonts w:cs="Arial"/>
          <w:iCs/>
        </w:rPr>
        <w:t xml:space="preserve"> 1</w:t>
      </w:r>
      <w:r w:rsidR="00A348CD">
        <w:rPr>
          <w:rFonts w:cs="Arial"/>
          <w:iCs/>
        </w:rPr>
        <w:t>.</w:t>
      </w:r>
      <w:r w:rsidR="008027F7">
        <w:rPr>
          <w:szCs w:val="24"/>
        </w:rPr>
        <w:t xml:space="preserve"> </w:t>
      </w:r>
      <w:r w:rsidRPr="00B20B91" w:rsidR="008027F7">
        <w:rPr>
          <w:bCs/>
        </w:rPr>
        <w:t>Zakona o sigurnosti prometa na cestama</w:t>
      </w:r>
      <w:r w:rsidR="008027F7">
        <w:rPr>
          <w:bCs/>
        </w:rPr>
        <w:t>,</w:t>
      </w:r>
      <w:r w:rsidR="008027F7">
        <w:t xml:space="preserve"> kažnjiv po </w:t>
      </w:r>
      <w:r w:rsidR="009904AE">
        <w:rPr>
          <w:bCs/>
        </w:rPr>
        <w:t>članku 163</w:t>
      </w:r>
      <w:r w:rsidRPr="00B20B91" w:rsidR="008027F7">
        <w:rPr>
          <w:bCs/>
        </w:rPr>
        <w:t>.</w:t>
      </w:r>
      <w:r w:rsidR="009904AE">
        <w:rPr>
          <w:bCs/>
        </w:rPr>
        <w:t xml:space="preserve"> stavak 8</w:t>
      </w:r>
      <w:r w:rsidR="008027F7">
        <w:rPr>
          <w:bCs/>
        </w:rPr>
        <w:t>. istog Zakona</w:t>
      </w:r>
      <w:r w:rsidR="00A348CD">
        <w:rPr>
          <w:bCs/>
        </w:rPr>
        <w:t>.</w:t>
      </w:r>
    </w:p>
    <w:p w:rsidR="006959CE" w:rsidP="005638EE" w:rsidRDefault="006959CE">
      <w:pPr>
        <w:pStyle w:val="Tijeloteksta"/>
      </w:pPr>
    </w:p>
    <w:p w:rsidR="00E148B0" w:rsidP="005638EE" w:rsidRDefault="00E148B0">
      <w:pPr>
        <w:pStyle w:val="Tijeloteksta"/>
      </w:pPr>
      <w:r>
        <w:t>III.</w:t>
      </w:r>
    </w:p>
    <w:p w:rsidR="009904AE" w:rsidP="005A7848" w:rsidRDefault="00E148B0">
      <w:pPr>
        <w:pStyle w:val="Tijeloteksta"/>
        <w:ind w:firstLine="720"/>
      </w:pPr>
      <w:r>
        <w:t>Okrivljeniku</w:t>
      </w:r>
      <w:r w:rsidR="00613B8A">
        <w:t xml:space="preserve"> se temeljem citir</w:t>
      </w:r>
      <w:r w:rsidR="00C060B2">
        <w:t>anog Zakonskog propisa</w:t>
      </w:r>
      <w:r w:rsidR="005638EE">
        <w:t xml:space="preserve"> i članka</w:t>
      </w:r>
      <w:r w:rsidR="006F7834">
        <w:t xml:space="preserve"> 37. Prekršajnog zakona</w:t>
      </w:r>
      <w:r w:rsidR="00684484">
        <w:t xml:space="preserve">    </w:t>
      </w:r>
      <w:r w:rsidR="00251CCD">
        <w:t xml:space="preserve">                            </w:t>
      </w:r>
    </w:p>
    <w:p w:rsidR="009904AE" w:rsidP="005A7848" w:rsidRDefault="009904AE">
      <w:pPr>
        <w:pStyle w:val="Tijeloteksta"/>
        <w:ind w:firstLine="720"/>
      </w:pPr>
    </w:p>
    <w:p w:rsidR="009904AE" w:rsidP="005A7848" w:rsidRDefault="009904AE">
      <w:pPr>
        <w:pStyle w:val="Tijeloteksta"/>
        <w:ind w:firstLine="720"/>
      </w:pPr>
    </w:p>
    <w:p w:rsidR="009904AE" w:rsidP="005A7848" w:rsidRDefault="009904AE">
      <w:pPr>
        <w:pStyle w:val="Tijeloteksta"/>
        <w:ind w:firstLine="720"/>
      </w:pPr>
    </w:p>
    <w:p w:rsidRPr="005A7848" w:rsidR="006959CE" w:rsidP="005A7848" w:rsidRDefault="00251CCD">
      <w:pPr>
        <w:pStyle w:val="Tijeloteksta"/>
        <w:ind w:firstLine="720"/>
        <w:rPr>
          <w:bCs/>
        </w:rPr>
      </w:pPr>
      <w:r>
        <w:lastRenderedPageBreak/>
        <w:t xml:space="preserve">             </w:t>
      </w:r>
      <w:r w:rsidR="00684484">
        <w:rPr>
          <w:bCs/>
        </w:rPr>
        <w:t xml:space="preserve"> </w:t>
      </w:r>
    </w:p>
    <w:p w:rsidRPr="00F71A9B" w:rsidR="007005CD" w:rsidP="007005CD" w:rsidRDefault="007005CD">
      <w:pPr>
        <w:jc w:val="center"/>
      </w:pPr>
      <w:r w:rsidRPr="00F71A9B">
        <w:t>U t v r đ u j e</w:t>
      </w:r>
    </w:p>
    <w:p w:rsidR="007005CD" w:rsidP="007005CD" w:rsidRDefault="007005CD">
      <w:pPr>
        <w:jc w:val="both"/>
        <w:rPr>
          <w:b/>
        </w:rPr>
      </w:pPr>
    </w:p>
    <w:p w:rsidRPr="00393E21" w:rsidR="00D868B3" w:rsidP="00393E21" w:rsidRDefault="00D868B3">
      <w:pPr>
        <w:jc w:val="both"/>
        <w:rPr>
          <w:rFonts w:cs="Arial"/>
          <w:bCs/>
        </w:rPr>
      </w:pPr>
      <w:r>
        <w:t xml:space="preserve"> </w:t>
      </w:r>
      <w:r>
        <w:tab/>
        <w:t xml:space="preserve">Pod 1. novčana kazna u iznosu od </w:t>
      </w:r>
      <w:r w:rsidR="004873E4">
        <w:rPr>
          <w:rFonts w:cs="Arial"/>
          <w:bCs/>
        </w:rPr>
        <w:t xml:space="preserve">    6</w:t>
      </w:r>
      <w:r w:rsidRPr="008753ED">
        <w:rPr>
          <w:rFonts w:cs="Arial"/>
          <w:bCs/>
        </w:rPr>
        <w:t>0</w:t>
      </w:r>
      <w:r>
        <w:rPr>
          <w:rFonts w:cs="Arial"/>
          <w:bCs/>
        </w:rPr>
        <w:t>,00</w:t>
      </w:r>
      <w:r w:rsidRPr="008753ED">
        <w:rPr>
          <w:rFonts w:cs="Arial"/>
          <w:bCs/>
        </w:rPr>
        <w:t xml:space="preserve"> (</w:t>
      </w:r>
      <w:r w:rsidR="004873E4">
        <w:rPr>
          <w:rFonts w:cs="Arial"/>
          <w:bCs/>
        </w:rPr>
        <w:t>šez</w:t>
      </w:r>
      <w:r w:rsidR="00A348CD">
        <w:rPr>
          <w:rFonts w:cs="Arial"/>
          <w:bCs/>
        </w:rPr>
        <w:t>deset</w:t>
      </w:r>
      <w:r w:rsidR="00393E21">
        <w:rPr>
          <w:rFonts w:cs="Arial"/>
          <w:bCs/>
        </w:rPr>
        <w:t xml:space="preserve">) </w:t>
      </w:r>
      <w:r w:rsidR="00886B22">
        <w:rPr>
          <w:rFonts w:cs="Arial"/>
          <w:bCs/>
        </w:rPr>
        <w:t xml:space="preserve"> €.</w:t>
      </w:r>
    </w:p>
    <w:p w:rsidRPr="008825FC" w:rsidR="00393E21" w:rsidP="00A348CD" w:rsidRDefault="00D868B3">
      <w:pPr>
        <w:ind w:firstLine="720"/>
        <w:jc w:val="both"/>
        <w:rPr>
          <w:rFonts w:cs="Arial"/>
        </w:rPr>
      </w:pPr>
      <w:r>
        <w:t>Pod 2</w:t>
      </w:r>
      <w:r w:rsidR="006959CE">
        <w:t xml:space="preserve">. novčana kazna u iznosu od </w:t>
      </w:r>
      <w:r w:rsidR="00484FC9">
        <w:t xml:space="preserve"> </w:t>
      </w:r>
      <w:r w:rsidR="00393E21">
        <w:t xml:space="preserve">   </w:t>
      </w:r>
      <w:r w:rsidR="004873E4">
        <w:rPr>
          <w:rFonts w:cs="Arial"/>
        </w:rPr>
        <w:t>6</w:t>
      </w:r>
      <w:r w:rsidR="00484FC9">
        <w:rPr>
          <w:rFonts w:cs="Arial"/>
        </w:rPr>
        <w:t>0,00 (</w:t>
      </w:r>
      <w:r w:rsidR="004873E4">
        <w:rPr>
          <w:rFonts w:cs="Arial"/>
        </w:rPr>
        <w:t>šez</w:t>
      </w:r>
      <w:r w:rsidR="00151436">
        <w:rPr>
          <w:rFonts w:cs="Arial"/>
        </w:rPr>
        <w:t>deset</w:t>
      </w:r>
      <w:r w:rsidR="006959CE">
        <w:rPr>
          <w:rFonts w:cs="Arial"/>
        </w:rPr>
        <w:t>) €</w:t>
      </w:r>
    </w:p>
    <w:p w:rsidR="007005CD" w:rsidP="00857EFA" w:rsidRDefault="007005CD">
      <w:pPr>
        <w:jc w:val="both"/>
      </w:pPr>
    </w:p>
    <w:p w:rsidR="007005CD" w:rsidP="007005CD" w:rsidRDefault="007005CD">
      <w:pPr>
        <w:jc w:val="both"/>
      </w:pPr>
      <w:r>
        <w:t xml:space="preserve">           Okrivljeniku se temeljem članka 39. Prekršajnog zakona</w:t>
      </w:r>
    </w:p>
    <w:p w:rsidR="007005CD" w:rsidP="007005CD" w:rsidRDefault="007005CD">
      <w:pPr>
        <w:jc w:val="both"/>
      </w:pPr>
    </w:p>
    <w:p w:rsidRPr="00857EFA" w:rsidR="007005CD" w:rsidP="007005CD" w:rsidRDefault="007005CD">
      <w:pPr>
        <w:jc w:val="both"/>
        <w:rPr>
          <w:bCs/>
        </w:rPr>
      </w:pPr>
      <w:r w:rsidRPr="00857EFA">
        <w:t xml:space="preserve">                                                   </w:t>
      </w:r>
      <w:r w:rsidRPr="00857EFA">
        <w:rPr>
          <w:bCs/>
        </w:rPr>
        <w:t xml:space="preserve">            i  z  r  i  č  e</w:t>
      </w:r>
    </w:p>
    <w:p w:rsidRPr="00E61220" w:rsidR="007005CD" w:rsidP="007005CD" w:rsidRDefault="007005CD">
      <w:pPr>
        <w:jc w:val="both"/>
        <w:rPr>
          <w:b/>
          <w:bCs/>
        </w:rPr>
      </w:pPr>
    </w:p>
    <w:p w:rsidRPr="00D868B3" w:rsidR="006959CE" w:rsidP="00D868B3" w:rsidRDefault="007005CD">
      <w:pPr>
        <w:pStyle w:val="Tijeloteksta"/>
        <w:rPr>
          <w:rFonts w:cs="Arial"/>
        </w:rPr>
      </w:pPr>
      <w:r>
        <w:t xml:space="preserve">        </w:t>
      </w:r>
      <w:r w:rsidR="00886B22">
        <w:t xml:space="preserve">  </w:t>
      </w:r>
      <w:r>
        <w:t>Uku</w:t>
      </w:r>
      <w:r w:rsidR="003E11A2">
        <w:t>pn</w:t>
      </w:r>
      <w:r w:rsidR="008027F7">
        <w:t xml:space="preserve">a novčana kazna u iznosu od </w:t>
      </w:r>
      <w:r w:rsidRPr="004873E4" w:rsidR="004873E4">
        <w:rPr>
          <w:rFonts w:cs="Arial"/>
        </w:rPr>
        <w:t>12</w:t>
      </w:r>
      <w:r w:rsidRPr="004873E4" w:rsidR="00D868B3">
        <w:rPr>
          <w:rFonts w:cs="Arial"/>
        </w:rPr>
        <w:t>0,00 (</w:t>
      </w:r>
      <w:proofErr w:type="spellStart"/>
      <w:r w:rsidRPr="004873E4" w:rsidR="004873E4">
        <w:rPr>
          <w:rFonts w:cs="Arial"/>
        </w:rPr>
        <w:t>stodva</w:t>
      </w:r>
      <w:r w:rsidRPr="004873E4" w:rsidR="00886B22">
        <w:rPr>
          <w:rFonts w:cs="Arial"/>
        </w:rPr>
        <w:t>deset</w:t>
      </w:r>
      <w:proofErr w:type="spellEnd"/>
      <w:r w:rsidRPr="004873E4" w:rsidR="00D868B3">
        <w:rPr>
          <w:rFonts w:cs="Arial"/>
        </w:rPr>
        <w:t>) €</w:t>
      </w:r>
      <w:r w:rsidRPr="004873E4" w:rsidR="00886B22">
        <w:rPr>
          <w:rFonts w:cs="Arial"/>
        </w:rPr>
        <w:t>.</w:t>
      </w:r>
      <w:r w:rsidR="00886B22">
        <w:rPr>
          <w:rFonts w:cs="Arial"/>
        </w:rPr>
        <w:t xml:space="preserve">  </w:t>
      </w:r>
    </w:p>
    <w:p w:rsidRPr="006959CE" w:rsidR="00393E21" w:rsidP="006959CE" w:rsidRDefault="00574156">
      <w:pPr>
        <w:jc w:val="both"/>
      </w:pPr>
      <w:r>
        <w:t xml:space="preserve"> </w:t>
      </w:r>
    </w:p>
    <w:p w:rsidRPr="00601404" w:rsidR="00B12714" w:rsidP="00601404" w:rsidRDefault="007C7A00">
      <w:pPr>
        <w:jc w:val="both"/>
      </w:pPr>
      <w:r>
        <w:t xml:space="preserve">         </w:t>
      </w:r>
      <w:r w:rsidR="005638EE">
        <w:t>Temeljem odredbe članka 33. stavka</w:t>
      </w:r>
      <w:r w:rsidRPr="00462A69">
        <w:t xml:space="preserve"> 10. Prekršajnog zakona okrivljeni</w:t>
      </w:r>
      <w:r>
        <w:t>k je duža</w:t>
      </w:r>
      <w:r w:rsidRPr="00462A69">
        <w:t>n platiti izr</w:t>
      </w:r>
      <w:r>
        <w:t>ečenu novčanu kaznu u korist D</w:t>
      </w:r>
      <w:r w:rsidR="00251CCD">
        <w:t xml:space="preserve">ržavnog </w:t>
      </w:r>
      <w:r w:rsidR="002854C4">
        <w:t xml:space="preserve">proračuna u roku </w:t>
      </w:r>
      <w:r w:rsidR="004873E4">
        <w:t>od 30 (trideset</w:t>
      </w:r>
      <w:r w:rsidR="00DE4915">
        <w:t>) dana po primitku</w:t>
      </w:r>
      <w:r w:rsidRPr="00E148B0" w:rsidR="00162CBB">
        <w:t xml:space="preserve"> </w:t>
      </w:r>
      <w:r w:rsidRPr="00E148B0" w:rsidR="0009677F">
        <w:t>pravo</w:t>
      </w:r>
      <w:r w:rsidR="0009677F">
        <w:t>moćn</w:t>
      </w:r>
      <w:r w:rsidR="00DE4915">
        <w:t xml:space="preserve">e </w:t>
      </w:r>
      <w:r>
        <w:t xml:space="preserve"> presude. Ako okrivljenik u određenom roku u cijelosti ili djelomično ne plati izrečenu novča</w:t>
      </w:r>
      <w:r w:rsidR="005638EE">
        <w:t>nu kaznu ista će se temeljem članka 34. stavka</w:t>
      </w:r>
      <w:r>
        <w:t xml:space="preserve"> 1. Prekršajnog zakona naplatiti prisilnim putem. </w:t>
      </w:r>
      <w:r w:rsidRPr="005638EE">
        <w:t>Ukoliko okrivljenik u zadanom roku uplati 2/3 izrečene novčane kazne, smatrat će se da je novča</w:t>
      </w:r>
      <w:r w:rsidR="005638EE">
        <w:t>na kazna u cjelini uplaćena (članak</w:t>
      </w:r>
      <w:r w:rsidRPr="005638EE">
        <w:t xml:space="preserve"> 152.</w:t>
      </w:r>
      <w:r w:rsidR="005638EE">
        <w:t xml:space="preserve"> </w:t>
      </w:r>
      <w:r w:rsidRPr="005638EE">
        <w:t>st</w:t>
      </w:r>
      <w:r w:rsidR="005638EE">
        <w:t>avak</w:t>
      </w:r>
      <w:r w:rsidRPr="005638EE">
        <w:t>. 3. PZ-a).</w:t>
      </w:r>
    </w:p>
    <w:p w:rsidR="0037333B" w:rsidP="00B13C5C" w:rsidRDefault="007C7A00">
      <w:pPr>
        <w:pStyle w:val="Tijeloteksta"/>
        <w:rPr>
          <w:iCs/>
        </w:rPr>
      </w:pPr>
      <w:r>
        <w:rPr>
          <w:b/>
        </w:rPr>
        <w:t xml:space="preserve">         </w:t>
      </w:r>
      <w:r w:rsidRPr="005638EE">
        <w:t>Dokaz o izvršenoj uplati bez odgode valja dostaviti ovom sudu.</w:t>
      </w:r>
      <w:r w:rsidRPr="005638EE">
        <w:rPr>
          <w:iCs/>
        </w:rPr>
        <w:t xml:space="preserve"> </w:t>
      </w:r>
    </w:p>
    <w:p w:rsidR="00B36319" w:rsidP="00B13C5C" w:rsidRDefault="00B36319">
      <w:pPr>
        <w:pStyle w:val="Tijeloteksta"/>
        <w:rPr>
          <w:iCs/>
        </w:rPr>
      </w:pPr>
    </w:p>
    <w:p w:rsidRPr="00151436" w:rsidR="00D868B3" w:rsidP="00D868B3" w:rsidRDefault="00B36319">
      <w:pPr>
        <w:pStyle w:val="Tijeloteksta"/>
        <w:rPr>
          <w:rStyle w:val="Naslov3Char"/>
          <w:b w:val="false"/>
          <w:bCs w:val="false"/>
          <w:iCs/>
        </w:rPr>
      </w:pPr>
      <w:r>
        <w:rPr>
          <w:iCs/>
        </w:rPr>
        <w:t>IV.</w:t>
      </w:r>
    </w:p>
    <w:p w:rsidRPr="008603E2" w:rsidR="00FE7947" w:rsidP="008603E2" w:rsidRDefault="005638EE">
      <w:pPr>
        <w:pStyle w:val="Tijeloteksta"/>
        <w:ind w:firstLine="720"/>
        <w:rPr>
          <w:bCs/>
          <w:szCs w:val="24"/>
        </w:rPr>
      </w:pPr>
      <w:r w:rsidRPr="00D868B3">
        <w:rPr>
          <w:szCs w:val="24"/>
        </w:rPr>
        <w:t>Na temelju članka 139. stavak 3. u svezi članka 138. stavak</w:t>
      </w:r>
      <w:r w:rsidRPr="00D868B3" w:rsidR="00B13C5C">
        <w:rPr>
          <w:szCs w:val="24"/>
        </w:rPr>
        <w:t xml:space="preserve"> 3. Prekršajnog zakona okrivljenik je dužan na ime troškova prekršajnog postupka platiti  </w:t>
      </w:r>
      <w:r w:rsidRPr="00D868B3" w:rsidR="00F013A4">
        <w:rPr>
          <w:szCs w:val="24"/>
        </w:rPr>
        <w:t xml:space="preserve">paušalni </w:t>
      </w:r>
      <w:r w:rsidRPr="00D868B3" w:rsidR="00B13C5C">
        <w:rPr>
          <w:szCs w:val="24"/>
        </w:rPr>
        <w:t xml:space="preserve">iznos </w:t>
      </w:r>
      <w:r w:rsidRPr="00D868B3" w:rsidR="008027F7">
        <w:rPr>
          <w:szCs w:val="24"/>
        </w:rPr>
        <w:t xml:space="preserve">od </w:t>
      </w:r>
      <w:r w:rsidRPr="00D868B3" w:rsidR="008027F7">
        <w:rPr>
          <w:rFonts w:cs="Arial"/>
          <w:szCs w:val="24"/>
        </w:rPr>
        <w:t>20,00 (</w:t>
      </w:r>
      <w:proofErr w:type="spellStart"/>
      <w:r w:rsidRPr="00D868B3" w:rsidR="008027F7">
        <w:rPr>
          <w:rFonts w:cs="Arial"/>
          <w:szCs w:val="24"/>
        </w:rPr>
        <w:t>dvadeset</w:t>
      </w:r>
      <w:r w:rsidR="00B36319">
        <w:rPr>
          <w:rFonts w:cs="Arial"/>
          <w:szCs w:val="24"/>
        </w:rPr>
        <w:t>eura</w:t>
      </w:r>
      <w:proofErr w:type="spellEnd"/>
      <w:r w:rsidRPr="00D868B3" w:rsidR="008027F7">
        <w:rPr>
          <w:rFonts w:cs="Arial"/>
          <w:szCs w:val="24"/>
        </w:rPr>
        <w:t xml:space="preserve">) </w:t>
      </w:r>
      <w:r w:rsidR="00886B22">
        <w:rPr>
          <w:rFonts w:cs="Arial"/>
          <w:szCs w:val="24"/>
        </w:rPr>
        <w:t>€</w:t>
      </w:r>
      <w:r w:rsidRPr="00F013A4" w:rsidR="006845B7">
        <w:rPr>
          <w:szCs w:val="24"/>
        </w:rPr>
        <w:t xml:space="preserve"> </w:t>
      </w:r>
      <w:r w:rsidR="004873E4">
        <w:rPr>
          <w:szCs w:val="24"/>
        </w:rPr>
        <w:t>u roku od 30</w:t>
      </w:r>
      <w:r w:rsidR="008603E2">
        <w:rPr>
          <w:szCs w:val="24"/>
        </w:rPr>
        <w:t xml:space="preserve"> </w:t>
      </w:r>
      <w:r w:rsidRPr="00F013A4" w:rsidR="006845B7">
        <w:rPr>
          <w:szCs w:val="24"/>
        </w:rPr>
        <w:t xml:space="preserve">dana </w:t>
      </w:r>
      <w:r w:rsidRPr="00DE4915" w:rsidR="00DE4915">
        <w:rPr>
          <w:szCs w:val="24"/>
        </w:rPr>
        <w:t>po primitku pravomoćne</w:t>
      </w:r>
      <w:r w:rsidR="00DE4915">
        <w:t xml:space="preserve"> </w:t>
      </w:r>
      <w:r w:rsidRPr="00F013A4" w:rsidR="00162CBB">
        <w:rPr>
          <w:szCs w:val="24"/>
        </w:rPr>
        <w:t xml:space="preserve"> </w:t>
      </w:r>
      <w:r w:rsidRPr="00F013A4" w:rsidR="00B13C5C">
        <w:rPr>
          <w:szCs w:val="24"/>
        </w:rPr>
        <w:t>presude, sve pod prijetnjom prisi</w:t>
      </w:r>
      <w:r w:rsidRPr="00F013A4">
        <w:rPr>
          <w:szCs w:val="24"/>
        </w:rPr>
        <w:t>lne naplate sukladno odredbi članka</w:t>
      </w:r>
      <w:r w:rsidRPr="00F013A4" w:rsidR="00B13C5C">
        <w:rPr>
          <w:szCs w:val="24"/>
        </w:rPr>
        <w:t xml:space="preserve"> 34. st</w:t>
      </w:r>
      <w:r w:rsidRPr="00F013A4">
        <w:rPr>
          <w:szCs w:val="24"/>
        </w:rPr>
        <w:t>avak</w:t>
      </w:r>
      <w:r w:rsidRPr="00F013A4" w:rsidR="00B13C5C">
        <w:rPr>
          <w:szCs w:val="24"/>
        </w:rPr>
        <w:t xml:space="preserve"> 1. Prekršajnog zakona. </w:t>
      </w:r>
      <w:r w:rsidRPr="00F013A4" w:rsidR="00B13C5C">
        <w:rPr>
          <w:bCs/>
          <w:szCs w:val="24"/>
        </w:rPr>
        <w:t xml:space="preserve"> </w:t>
      </w:r>
    </w:p>
    <w:p w:rsidR="00B44F5B" w:rsidP="0006339C" w:rsidRDefault="008D2BF6">
      <w:pPr>
        <w:pStyle w:val="Naslov4"/>
        <w:jc w:val="center"/>
        <w:rPr>
          <w:b w:val="false"/>
          <w:sz w:val="24"/>
          <w:szCs w:val="24"/>
        </w:rPr>
      </w:pPr>
      <w:r w:rsidRPr="008D2BF6">
        <w:rPr>
          <w:b w:val="false"/>
          <w:sz w:val="24"/>
          <w:szCs w:val="24"/>
        </w:rPr>
        <w:t>Obrazloženj</w:t>
      </w:r>
      <w:r w:rsidRPr="008D2BF6" w:rsidR="00D87A50">
        <w:rPr>
          <w:b w:val="false"/>
          <w:sz w:val="24"/>
          <w:szCs w:val="24"/>
        </w:rPr>
        <w:t>e</w:t>
      </w:r>
    </w:p>
    <w:p w:rsidRPr="00AC6116" w:rsidR="00AC6116" w:rsidP="00AC6116" w:rsidRDefault="00AC6116"/>
    <w:p w:rsidR="00FE7947" w:rsidP="00B36319" w:rsidRDefault="00E7084E">
      <w:pPr>
        <w:ind w:firstLine="720"/>
        <w:jc w:val="both"/>
      </w:pPr>
      <w:r>
        <w:rPr>
          <w:bCs/>
          <w:szCs w:val="24"/>
        </w:rPr>
        <w:t xml:space="preserve">1. </w:t>
      </w:r>
      <w:r w:rsidRPr="00E7084E" w:rsidR="007B5435">
        <w:rPr>
          <w:bCs/>
          <w:szCs w:val="24"/>
        </w:rPr>
        <w:t>PU Virovitičko-podravska,</w:t>
      </w:r>
      <w:r w:rsidR="00ED0DF7">
        <w:rPr>
          <w:rFonts w:cs="Arial"/>
        </w:rPr>
        <w:t xml:space="preserve"> </w:t>
      </w:r>
      <w:r w:rsidRPr="00655382" w:rsidR="009904AE">
        <w:rPr>
          <w:rFonts w:cs="Arial"/>
        </w:rPr>
        <w:t>PP</w:t>
      </w:r>
      <w:r w:rsidR="009904AE">
        <w:rPr>
          <w:rFonts w:cs="Arial"/>
        </w:rPr>
        <w:t xml:space="preserve"> Slatina, klasa: 211-07/25-4/74325, </w:t>
      </w:r>
      <w:proofErr w:type="spellStart"/>
      <w:r w:rsidR="009904AE">
        <w:rPr>
          <w:rFonts w:cs="Arial"/>
        </w:rPr>
        <w:t>urbroj</w:t>
      </w:r>
      <w:proofErr w:type="spellEnd"/>
      <w:r w:rsidR="009904AE">
        <w:rPr>
          <w:rFonts w:cs="Arial"/>
        </w:rPr>
        <w:t>: 511-16-07-25-1 od 22. 07. 2025</w:t>
      </w:r>
      <w:r w:rsidRPr="00655382" w:rsidR="009904AE">
        <w:rPr>
          <w:rFonts w:cs="Arial"/>
        </w:rPr>
        <w:t>. g.</w:t>
      </w:r>
      <w:r w:rsidR="00103804">
        <w:rPr>
          <w:rFonts w:cs="Arial"/>
        </w:rPr>
        <w:t xml:space="preserve"> </w:t>
      </w:r>
      <w:r w:rsidR="007B5435">
        <w:t>pokrenula</w:t>
      </w:r>
      <w:r w:rsidR="002310B4">
        <w:t xml:space="preserve"> je prekršajni postupak protiv</w:t>
      </w:r>
      <w:r w:rsidR="00D30215">
        <w:t xml:space="preserve"> okrivljenika</w:t>
      </w:r>
      <w:r w:rsidR="00A67570">
        <w:t xml:space="preserve"> </w:t>
      </w:r>
      <w:r w:rsidR="000E7D7C">
        <w:t>d</w:t>
      </w:r>
      <w:r w:rsidR="00A67570">
        <w:t>o</w:t>
      </w:r>
      <w:r w:rsidR="000E7D7C">
        <w:t>nošenjem</w:t>
      </w:r>
      <w:r w:rsidR="00F72771">
        <w:t xml:space="preserve"> </w:t>
      </w:r>
      <w:r w:rsidR="007B5435">
        <w:t>obaveznog prekršajnog naloga</w:t>
      </w:r>
      <w:r w:rsidRPr="00E7084E" w:rsidR="00B711D8">
        <w:rPr>
          <w:bCs/>
        </w:rPr>
        <w:t xml:space="preserve"> zb</w:t>
      </w:r>
      <w:r w:rsidRPr="00E7084E" w:rsidR="003D5BB8">
        <w:rPr>
          <w:bCs/>
        </w:rPr>
        <w:t xml:space="preserve">og prekršaja činjenično opisanih i pravno </w:t>
      </w:r>
      <w:proofErr w:type="spellStart"/>
      <w:r w:rsidRPr="00E7084E" w:rsidR="003D5BB8">
        <w:rPr>
          <w:bCs/>
        </w:rPr>
        <w:t>okvalificiranih</w:t>
      </w:r>
      <w:proofErr w:type="spellEnd"/>
      <w:r w:rsidRPr="00E7084E" w:rsidR="00B711D8">
        <w:rPr>
          <w:bCs/>
        </w:rPr>
        <w:t xml:space="preserve"> kao u izreci ove presude.</w:t>
      </w:r>
      <w:r w:rsidR="00F4444D">
        <w:t xml:space="preserve"> </w:t>
      </w:r>
    </w:p>
    <w:p w:rsidR="00FE7947" w:rsidP="00E7084E" w:rsidRDefault="00FE7947">
      <w:pPr>
        <w:jc w:val="both"/>
      </w:pPr>
    </w:p>
    <w:p w:rsidR="00E7084E" w:rsidP="00DC01C9" w:rsidRDefault="00E7084E">
      <w:pPr>
        <w:jc w:val="both"/>
        <w:rPr>
          <w:bCs/>
        </w:rPr>
      </w:pPr>
      <w:r>
        <w:rPr>
          <w:bCs/>
        </w:rPr>
        <w:t xml:space="preserve"> </w:t>
      </w:r>
      <w:r w:rsidR="00FE7947">
        <w:rPr>
          <w:bCs/>
        </w:rPr>
        <w:tab/>
      </w:r>
      <w:r w:rsidR="00684484">
        <w:rPr>
          <w:bCs/>
        </w:rPr>
        <w:t xml:space="preserve">2. </w:t>
      </w:r>
      <w:r w:rsidR="006F7834">
        <w:rPr>
          <w:bCs/>
        </w:rPr>
        <w:t>Okri</w:t>
      </w:r>
      <w:r w:rsidR="009904AE">
        <w:rPr>
          <w:bCs/>
        </w:rPr>
        <w:t>vljenik je dana 22</w:t>
      </w:r>
      <w:r w:rsidR="00B13C5C">
        <w:rPr>
          <w:bCs/>
        </w:rPr>
        <w:t>.</w:t>
      </w:r>
      <w:r w:rsidR="00103804">
        <w:rPr>
          <w:bCs/>
        </w:rPr>
        <w:t xml:space="preserve"> </w:t>
      </w:r>
      <w:r w:rsidR="009904AE">
        <w:rPr>
          <w:bCs/>
        </w:rPr>
        <w:t>listopada</w:t>
      </w:r>
      <w:r w:rsidR="00ED0DF7">
        <w:rPr>
          <w:bCs/>
        </w:rPr>
        <w:t xml:space="preserve"> </w:t>
      </w:r>
      <w:r w:rsidR="00103804">
        <w:rPr>
          <w:bCs/>
        </w:rPr>
        <w:t>2025</w:t>
      </w:r>
      <w:r w:rsidR="007B5435">
        <w:rPr>
          <w:bCs/>
        </w:rPr>
        <w:t>. godine podnio ovlaštenom tužitelju prigovor na navedeni obavezni p</w:t>
      </w:r>
      <w:r w:rsidR="00B13C5C">
        <w:rPr>
          <w:bCs/>
        </w:rPr>
        <w:t>rekršajni nalog, koji je d</w:t>
      </w:r>
      <w:r w:rsidR="006845B7">
        <w:rPr>
          <w:bCs/>
        </w:rPr>
        <w:t xml:space="preserve">ana </w:t>
      </w:r>
      <w:r w:rsidR="009904AE">
        <w:rPr>
          <w:bCs/>
        </w:rPr>
        <w:t>24</w:t>
      </w:r>
      <w:r w:rsidR="00B13C5C">
        <w:rPr>
          <w:bCs/>
        </w:rPr>
        <w:t>.</w:t>
      </w:r>
      <w:r w:rsidR="009904AE">
        <w:rPr>
          <w:bCs/>
        </w:rPr>
        <w:t xml:space="preserve"> listopada</w:t>
      </w:r>
      <w:r w:rsidR="00103804">
        <w:rPr>
          <w:bCs/>
        </w:rPr>
        <w:t xml:space="preserve"> 2025</w:t>
      </w:r>
      <w:r w:rsidR="007B5435">
        <w:rPr>
          <w:bCs/>
        </w:rPr>
        <w:t>. godine u skladu s odredbom čl</w:t>
      </w:r>
      <w:r w:rsidR="006845B7">
        <w:rPr>
          <w:bCs/>
        </w:rPr>
        <w:t xml:space="preserve">anka 243. stavak </w:t>
      </w:r>
      <w:r w:rsidR="007B5435">
        <w:rPr>
          <w:bCs/>
        </w:rPr>
        <w:t>1. Prekršajnog zakona od strane ovlaštenog tužitelja, zajedno sa spisom, dostavljen ovom prekršajnom sudu na daljnje nadležno postupanje.</w:t>
      </w:r>
      <w:r w:rsidR="00B144E7">
        <w:rPr>
          <w:bCs/>
        </w:rPr>
        <w:t xml:space="preserve"> </w:t>
      </w:r>
      <w:r w:rsidR="007B5435">
        <w:rPr>
          <w:bCs/>
        </w:rPr>
        <w:t>Po zaprimanju predmetnog prigovora sud je utvrdio da je isti pra</w:t>
      </w:r>
      <w:r w:rsidR="00FC03DC">
        <w:rPr>
          <w:bCs/>
        </w:rPr>
        <w:t>vodoban, potpun i dopušten</w:t>
      </w:r>
      <w:r w:rsidR="006845B7">
        <w:rPr>
          <w:bCs/>
        </w:rPr>
        <w:t xml:space="preserve"> pa je sud sukladno članku 244. stavak</w:t>
      </w:r>
      <w:r w:rsidR="007B5435">
        <w:rPr>
          <w:bCs/>
        </w:rPr>
        <w:t xml:space="preserve"> 1. Prekršajnog zakona proveo žurni postupak, a navedeni obavezni prekršajni nalog stavio je izvan snage.   </w:t>
      </w:r>
    </w:p>
    <w:p w:rsidR="00E7084E" w:rsidP="00DC01C9" w:rsidRDefault="00E7084E">
      <w:pPr>
        <w:jc w:val="both"/>
        <w:rPr>
          <w:bCs/>
        </w:rPr>
      </w:pPr>
    </w:p>
    <w:p w:rsidRPr="00E7084E" w:rsidR="009904AE" w:rsidP="00242C4B" w:rsidRDefault="00684484">
      <w:pPr>
        <w:ind w:firstLine="708"/>
        <w:jc w:val="both"/>
        <w:rPr>
          <w:rFonts w:cs="Arial"/>
        </w:rPr>
      </w:pPr>
      <w:r>
        <w:t xml:space="preserve">3. </w:t>
      </w:r>
      <w:r w:rsidR="00CD44A6">
        <w:t>O</w:t>
      </w:r>
      <w:r w:rsidR="00556A1A">
        <w:rPr>
          <w:bCs/>
        </w:rPr>
        <w:t>krivljenik</w:t>
      </w:r>
      <w:r w:rsidRPr="00F96492" w:rsidR="009904AE">
        <w:t xml:space="preserve"> </w:t>
      </w:r>
      <w:r w:rsidR="009904AE">
        <w:t>je</w:t>
      </w:r>
      <w:r w:rsidRPr="00E56EF6" w:rsidR="009904AE">
        <w:rPr>
          <w:rFonts w:cs="Arial"/>
        </w:rPr>
        <w:t xml:space="preserve"> pozvan na </w:t>
      </w:r>
      <w:r w:rsidR="009904AE">
        <w:rPr>
          <w:rFonts w:cs="Arial"/>
        </w:rPr>
        <w:t xml:space="preserve">ročište </w:t>
      </w:r>
      <w:r w:rsidRPr="00E56EF6" w:rsidR="009904AE">
        <w:rPr>
          <w:rFonts w:cs="Arial"/>
        </w:rPr>
        <w:t>za dan</w:t>
      </w:r>
      <w:r w:rsidR="009904AE">
        <w:rPr>
          <w:rFonts w:cs="Arial"/>
        </w:rPr>
        <w:t xml:space="preserve"> 28. studeni 2025. g. </w:t>
      </w:r>
      <w:r w:rsidR="00242C4B">
        <w:rPr>
          <w:rFonts w:cs="Arial"/>
        </w:rPr>
        <w:t>i 25</w:t>
      </w:r>
      <w:r w:rsidRPr="00A92C30" w:rsidR="009904AE">
        <w:rPr>
          <w:rFonts w:cs="Arial"/>
        </w:rPr>
        <w:t>. veljače   2026. g. te pozive nije preuzeo iako je o njima obaviješten, pa mu je</w:t>
      </w:r>
      <w:r w:rsidR="009904AE">
        <w:rPr>
          <w:rFonts w:cs="Arial"/>
        </w:rPr>
        <w:t xml:space="preserve"> </w:t>
      </w:r>
      <w:r w:rsidRPr="006809EF" w:rsidR="009904AE">
        <w:rPr>
          <w:rFonts w:cs="Arial"/>
        </w:rPr>
        <w:t>poziv uručen putem</w:t>
      </w:r>
      <w:r w:rsidR="009904AE">
        <w:rPr>
          <w:rFonts w:cs="Arial"/>
        </w:rPr>
        <w:t xml:space="preserve"> oglasne ploče, ali se isti nije odazvao</w:t>
      </w:r>
      <w:r w:rsidRPr="00E56EF6" w:rsidR="009904AE">
        <w:rPr>
          <w:rFonts w:cs="Arial"/>
        </w:rPr>
        <w:t>. Međutim,  sudac je odlučio donijeti presu</w:t>
      </w:r>
      <w:r w:rsidR="009904AE">
        <w:rPr>
          <w:rFonts w:cs="Arial"/>
        </w:rPr>
        <w:t>du i bez saslušanja okrivljenika</w:t>
      </w:r>
      <w:r w:rsidRPr="00E56EF6" w:rsidR="009904AE">
        <w:rPr>
          <w:rFonts w:cs="Arial"/>
        </w:rPr>
        <w:t xml:space="preserve">. </w:t>
      </w:r>
      <w:r w:rsidRPr="00E56EF6" w:rsidR="009904AE">
        <w:rPr>
          <w:rFonts w:cs="Arial"/>
          <w:iCs/>
        </w:rPr>
        <w:t xml:space="preserve">Naime, biti ispitan u postupku nije dužnost već pravo stranke kojim se okrivljenik u konkretnom slučaju nije koristio, a kako u spisu postoji dovoljno dokaza za donošenje odluke u ovom predmetu, sud je poštujući načelo ekonomičnosti postupka donio odluku </w:t>
      </w:r>
      <w:r w:rsidR="009904AE">
        <w:rPr>
          <w:rFonts w:cs="Arial"/>
        </w:rPr>
        <w:t>bez ispitivanja okrivljenika</w:t>
      </w:r>
      <w:r w:rsidRPr="00E56EF6" w:rsidR="009904AE">
        <w:rPr>
          <w:rFonts w:cs="Arial"/>
        </w:rPr>
        <w:t xml:space="preserve"> jer je ocijenio da isto nije nužno za zakonito i pravilno rješavanje ove pravne stvari</w:t>
      </w:r>
      <w:r w:rsidR="009904AE">
        <w:rPr>
          <w:rFonts w:cs="Arial"/>
        </w:rPr>
        <w:t>.</w:t>
      </w:r>
    </w:p>
    <w:p w:rsidRPr="00ED0DF7" w:rsidR="00BF3E0D" w:rsidP="00103804" w:rsidRDefault="00684484">
      <w:pPr>
        <w:ind w:firstLine="720"/>
        <w:jc w:val="both"/>
        <w:rPr>
          <w:rFonts w:cs="Arial"/>
        </w:rPr>
      </w:pPr>
      <w:r w:rsidRPr="00684484">
        <w:rPr>
          <w:szCs w:val="24"/>
        </w:rPr>
        <w:lastRenderedPageBreak/>
        <w:t>4.</w:t>
      </w:r>
      <w:r>
        <w:rPr>
          <w:b/>
          <w:szCs w:val="24"/>
        </w:rPr>
        <w:t xml:space="preserve"> </w:t>
      </w:r>
      <w:r w:rsidRPr="00074AD1" w:rsidR="000B648C">
        <w:rPr>
          <w:szCs w:val="24"/>
        </w:rPr>
        <w:t xml:space="preserve">U dokaznom postupku izvršen je uvid </w:t>
      </w:r>
      <w:r w:rsidR="00242C4B">
        <w:rPr>
          <w:szCs w:val="24"/>
        </w:rPr>
        <w:t>u</w:t>
      </w:r>
      <w:r w:rsidR="004873E4">
        <w:rPr>
          <w:szCs w:val="24"/>
        </w:rPr>
        <w:t xml:space="preserve"> obavezni prekršajni nalog i</w:t>
      </w:r>
      <w:r w:rsidR="00A81CA7">
        <w:rPr>
          <w:rFonts w:cs="Arial"/>
        </w:rPr>
        <w:t xml:space="preserve"> </w:t>
      </w:r>
      <w:r w:rsidRPr="00503DD5" w:rsidR="00A81CA7">
        <w:rPr>
          <w:rFonts w:cs="Arial"/>
        </w:rPr>
        <w:t xml:space="preserve">izvod iz  prekršajne evidencije  za </w:t>
      </w:r>
      <w:r w:rsidR="00A81CA7">
        <w:rPr>
          <w:rFonts w:cs="Arial"/>
        </w:rPr>
        <w:t>okrivljenika</w:t>
      </w:r>
      <w:r w:rsidRPr="00503DD5" w:rsidR="00A81CA7">
        <w:rPr>
          <w:rFonts w:cs="Arial"/>
        </w:rPr>
        <w:t>.</w:t>
      </w:r>
    </w:p>
    <w:p w:rsidR="00E7084E" w:rsidP="00E7084E" w:rsidRDefault="00B144E7">
      <w:pPr>
        <w:ind w:firstLine="720"/>
        <w:jc w:val="both"/>
      </w:pPr>
      <w:r>
        <w:t xml:space="preserve">  </w:t>
      </w:r>
      <w:r w:rsidR="00534C2A">
        <w:t xml:space="preserve">  </w:t>
      </w:r>
    </w:p>
    <w:p w:rsidRPr="00242C4B" w:rsidR="00242C4B" w:rsidP="00242C4B" w:rsidRDefault="00684484">
      <w:pPr>
        <w:ind w:firstLine="720"/>
        <w:jc w:val="both"/>
        <w:rPr>
          <w:bCs/>
        </w:rPr>
      </w:pPr>
      <w:r w:rsidRPr="00684484">
        <w:t>5.</w:t>
      </w:r>
      <w:r w:rsidR="00B144E7">
        <w:t xml:space="preserve"> </w:t>
      </w:r>
      <w:r w:rsidR="00242C4B">
        <w:rPr>
          <w:bCs/>
        </w:rPr>
        <w:t xml:space="preserve"> </w:t>
      </w:r>
      <w:r w:rsidRPr="00A94451" w:rsidR="00242C4B">
        <w:rPr>
          <w:rFonts w:cs="Arial"/>
          <w:bCs/>
          <w:szCs w:val="24"/>
        </w:rPr>
        <w:t>O</w:t>
      </w:r>
      <w:r w:rsidR="00242C4B">
        <w:rPr>
          <w:rFonts w:cs="Arial"/>
          <w:bCs/>
          <w:szCs w:val="24"/>
        </w:rPr>
        <w:t>krivljenik</w:t>
      </w:r>
      <w:r w:rsidRPr="00A94451" w:rsidR="00242C4B">
        <w:rPr>
          <w:rFonts w:cs="Arial"/>
          <w:bCs/>
          <w:szCs w:val="24"/>
        </w:rPr>
        <w:t xml:space="preserve"> u </w:t>
      </w:r>
      <w:r w:rsidRPr="006809EF" w:rsidR="00242C4B">
        <w:rPr>
          <w:rFonts w:cs="Arial"/>
          <w:bCs/>
          <w:szCs w:val="24"/>
        </w:rPr>
        <w:t xml:space="preserve">prigovoru </w:t>
      </w:r>
      <w:r w:rsidR="00242C4B">
        <w:rPr>
          <w:rFonts w:cs="Arial"/>
          <w:bCs/>
          <w:szCs w:val="24"/>
        </w:rPr>
        <w:t xml:space="preserve">moli da ga se sasluša kako bi mogao iznijeti činjenice vezane za njegovu obranu. </w:t>
      </w:r>
    </w:p>
    <w:p w:rsidR="00242C4B" w:rsidP="00242C4B" w:rsidRDefault="00242C4B">
      <w:pPr>
        <w:jc w:val="both"/>
      </w:pPr>
    </w:p>
    <w:p w:rsidRPr="004873E4" w:rsidR="00242C4B" w:rsidP="004873E4" w:rsidRDefault="00242C4B">
      <w:pPr>
        <w:pStyle w:val="Tijeloteksta"/>
        <w:ind w:firstLine="708"/>
      </w:pPr>
      <w:r>
        <w:t xml:space="preserve">6.   Okrivljenik je tražio da se sasluša i znao je da će biti pozvan na sud, međutim pozive nije preuzimao iako je o istima bio obaviješten. Naime, pozivi su dva puta poslani od strane suda i za svaki poziv poštar je u dva navrata dolazio što znači da je poštar ukupno četiri puta pokušao dostaviti poziv, ali nije uspio te je o istima ostavio obavijest po kojoj okrivljenik nije postupio. Sudac je tada, u skladu sa člankom 145. stavak 5. Prekršajnog zakona poziv uručio putem oglasne ploče, a putem dokumentacije sadržane u spisu donio osuđujuću presudu. </w:t>
      </w:r>
      <w:r w:rsidRPr="004873E4">
        <w:t xml:space="preserve">Naime, </w:t>
      </w:r>
      <w:r w:rsidRPr="004873E4" w:rsidR="004873E4">
        <w:t xml:space="preserve">kako </w:t>
      </w:r>
      <w:r w:rsidRPr="004873E4">
        <w:t>okrivljenik</w:t>
      </w:r>
      <w:r w:rsidRPr="004873E4" w:rsidR="004873E4">
        <w:t xml:space="preserve"> u svom prigovoru nije poricao prekršaje niti naveo ijednu činjenicu zbog koje bi se dovelo u pitanje počinjenje prekršaja, a sudac nije imao razloga sumnjati u točnost utvrđenih prekršaja od strane policijskog službenika koji ima višegodišnje iskustvo i savjestan je djelatnik, riješeno je kao u izreci.</w:t>
      </w:r>
    </w:p>
    <w:p w:rsidR="00840BCA" w:rsidP="00242C4B" w:rsidRDefault="00840BCA">
      <w:pPr>
        <w:ind w:firstLine="720"/>
        <w:jc w:val="both"/>
      </w:pPr>
    </w:p>
    <w:p w:rsidRPr="00242C4B" w:rsidR="00E65A6B" w:rsidP="00242C4B" w:rsidRDefault="004873E4">
      <w:pPr>
        <w:ind w:firstLine="720"/>
        <w:jc w:val="both"/>
      </w:pPr>
      <w:r>
        <w:t>7</w:t>
      </w:r>
      <w:r w:rsidR="00534C2A">
        <w:t xml:space="preserve">. </w:t>
      </w:r>
      <w:r w:rsidR="00B144E7">
        <w:t xml:space="preserve">Kod odmjeravanja kazne sud je uzeo u obzir okolnosti iz članka 36. Prekršajnog zakona, a kao olakotne okolnosti </w:t>
      </w:r>
      <w:r w:rsidR="00684484">
        <w:t xml:space="preserve">uzeo </w:t>
      </w:r>
      <w:r w:rsidRPr="00E72867" w:rsidR="00684484">
        <w:t xml:space="preserve">je </w:t>
      </w:r>
      <w:r w:rsidRPr="00E72867" w:rsidR="00A81CA7">
        <w:t xml:space="preserve"> nekažnjavanost</w:t>
      </w:r>
      <w:r w:rsidR="00242C4B">
        <w:t xml:space="preserve"> okrivljenika za takve vrste prekršaja</w:t>
      </w:r>
      <w:r w:rsidRPr="00E72867" w:rsidR="00F50CDE">
        <w:t xml:space="preserve"> </w:t>
      </w:r>
      <w:r w:rsidRPr="00E72867" w:rsidR="00B144E7">
        <w:t>pa je primjenom članka 37. Prek</w:t>
      </w:r>
      <w:r w:rsidRPr="00E72867" w:rsidR="0037333B">
        <w:t>r</w:t>
      </w:r>
      <w:r w:rsidRPr="00E72867" w:rsidR="00840BCA">
        <w:t>šajnog  zakona ublažio  novčane</w:t>
      </w:r>
      <w:r w:rsidRPr="00E72867" w:rsidR="00ED0DF7">
        <w:t xml:space="preserve"> kazne </w:t>
      </w:r>
      <w:r w:rsidRPr="00E72867" w:rsidR="00B144E7">
        <w:t xml:space="preserve"> ispod  Zakonom  propisanog minimuma</w:t>
      </w:r>
      <w:r w:rsidRPr="00E72867" w:rsidR="00840BCA">
        <w:t xml:space="preserve"> </w:t>
      </w:r>
      <w:r w:rsidRPr="00E72867" w:rsidR="00B144E7">
        <w:t>(za</w:t>
      </w:r>
      <w:r w:rsidRPr="00E72867" w:rsidR="00E7084E">
        <w:t>priječena je novčana kazna</w:t>
      </w:r>
      <w:r w:rsidRPr="00E72867" w:rsidR="00103804">
        <w:t xml:space="preserve"> </w:t>
      </w:r>
      <w:r w:rsidRPr="00E72867" w:rsidR="00A81CA7">
        <w:t xml:space="preserve"> pod 1</w:t>
      </w:r>
      <w:r w:rsidRPr="00E72867" w:rsidR="00125023">
        <w:t>.</w:t>
      </w:r>
      <w:r w:rsidR="00242C4B">
        <w:t xml:space="preserve"> i 2.</w:t>
      </w:r>
      <w:r w:rsidRPr="00E72867" w:rsidR="00125023">
        <w:t xml:space="preserve"> od </w:t>
      </w:r>
      <w:r w:rsidR="00242C4B">
        <w:t>13</w:t>
      </w:r>
      <w:r w:rsidRPr="00E72867" w:rsidR="008603E2">
        <w:t>0</w:t>
      </w:r>
      <w:r w:rsidRPr="00E72867" w:rsidR="008268BA">
        <w:t>,00</w:t>
      </w:r>
      <w:r w:rsidR="00242C4B">
        <w:t xml:space="preserve"> </w:t>
      </w:r>
      <w:r w:rsidRPr="00E72867" w:rsidR="008268BA">
        <w:t>€</w:t>
      </w:r>
      <w:r w:rsidR="00242C4B">
        <w:t>)</w:t>
      </w:r>
      <w:r w:rsidR="00ED0DF7">
        <w:t xml:space="preserve"> </w:t>
      </w:r>
      <w:r w:rsidR="00B144E7">
        <w:t>koja odgovara stupnju krivnje te značenju i težini počinjenog djela, smatr</w:t>
      </w:r>
      <w:r w:rsidR="00CF7899">
        <w:t>ajući da ć</w:t>
      </w:r>
      <w:r w:rsidR="00840BCA">
        <w:t>e se i ovako ublaženim kazna</w:t>
      </w:r>
      <w:r w:rsidR="00CF7899">
        <w:t>m</w:t>
      </w:r>
      <w:r w:rsidR="00840BCA">
        <w:t>a</w:t>
      </w:r>
      <w:r w:rsidR="00B144E7">
        <w:t xml:space="preserve"> postići svrha kažnjavanja.  </w:t>
      </w:r>
    </w:p>
    <w:p w:rsidR="00E65A6B" w:rsidP="0037333B" w:rsidRDefault="00E65A6B">
      <w:pPr>
        <w:ind w:firstLine="708"/>
        <w:jc w:val="both"/>
      </w:pPr>
    </w:p>
    <w:p w:rsidRPr="00242C4B" w:rsidR="005A3A04" w:rsidP="00242C4B" w:rsidRDefault="004873E4">
      <w:pPr>
        <w:ind w:firstLine="720"/>
        <w:jc w:val="both"/>
      </w:pPr>
      <w:r>
        <w:rPr>
          <w:rFonts w:cs="Arial"/>
          <w:szCs w:val="24"/>
        </w:rPr>
        <w:t>8</w:t>
      </w:r>
      <w:r w:rsidR="00242C4B">
        <w:rPr>
          <w:rFonts w:cs="Arial"/>
          <w:szCs w:val="24"/>
        </w:rPr>
        <w:t>.</w:t>
      </w:r>
      <w:r w:rsidR="0037333B">
        <w:rPr>
          <w:rFonts w:cs="Arial"/>
          <w:szCs w:val="24"/>
        </w:rPr>
        <w:t xml:space="preserve"> </w:t>
      </w:r>
      <w:r w:rsidR="00B144E7">
        <w:t xml:space="preserve">Okrivljeniku je temeljem članka 39. stavak 1. točka 2. Prekršajnog zakona izrečena novčana kazna koja je jednaka zbroju prethodno utvrđenih kazni za svako djelo.        </w:t>
      </w:r>
    </w:p>
    <w:p w:rsidR="00840BCA" w:rsidP="00530923" w:rsidRDefault="00081CF4">
      <w:pPr>
        <w:jc w:val="both"/>
      </w:pPr>
      <w:r>
        <w:t xml:space="preserve">          </w:t>
      </w:r>
    </w:p>
    <w:p w:rsidRPr="00C060B2" w:rsidR="00E80CFC" w:rsidP="00CF7899" w:rsidRDefault="004873E4">
      <w:pPr>
        <w:ind w:firstLine="720"/>
        <w:jc w:val="both"/>
      </w:pPr>
      <w:r>
        <w:t>9</w:t>
      </w:r>
      <w:r w:rsidR="00684484">
        <w:t xml:space="preserve">. </w:t>
      </w:r>
      <w:r w:rsidR="00081CF4">
        <w:t>Odluka o naknadi troškova ovog p</w:t>
      </w:r>
      <w:r w:rsidR="00B12714">
        <w:t>ostupka donijeta je temeljem članka 138. i članka</w:t>
      </w:r>
      <w:r w:rsidR="00081CF4">
        <w:t xml:space="preserve"> 139. Prekršajnog zakona.       </w:t>
      </w:r>
      <w:r w:rsidR="001618FB">
        <w:t xml:space="preserve">     </w:t>
      </w:r>
      <w:r w:rsidRPr="00A27DD6" w:rsidR="00530923">
        <w:t xml:space="preserve">       </w:t>
      </w:r>
      <w:r w:rsidRPr="00A27DD6" w:rsidR="00530923">
        <w:rPr>
          <w:bCs/>
        </w:rPr>
        <w:t xml:space="preserve">  </w:t>
      </w:r>
      <w:r w:rsidR="00530923">
        <w:t xml:space="preserve"> </w:t>
      </w:r>
      <w:r w:rsidR="006363CA">
        <w:rPr>
          <w:bCs/>
        </w:rPr>
        <w:t xml:space="preserve"> </w:t>
      </w:r>
      <w:r w:rsidR="00C060B2">
        <w:t xml:space="preserve"> </w:t>
      </w:r>
      <w:r w:rsidR="006363CA">
        <w:t xml:space="preserve"> </w:t>
      </w:r>
      <w:r w:rsidR="00530923">
        <w:rPr>
          <w:b/>
          <w:bCs/>
        </w:rPr>
        <w:t xml:space="preserve"> </w:t>
      </w:r>
      <w:r w:rsidR="00530923">
        <w:t xml:space="preserve">         </w:t>
      </w:r>
    </w:p>
    <w:p w:rsidRPr="00CF7899" w:rsidR="00E72867" w:rsidP="00936053" w:rsidRDefault="00530923">
      <w:pPr>
        <w:rPr>
          <w:rFonts w:cs="Arial"/>
          <w:szCs w:val="24"/>
        </w:rPr>
      </w:pPr>
      <w:r>
        <w:rPr>
          <w:bCs/>
        </w:rPr>
        <w:t xml:space="preserve">         </w:t>
      </w:r>
      <w:r w:rsidR="00684484">
        <w:rPr>
          <w:bCs/>
        </w:rPr>
        <w:t xml:space="preserve">  </w:t>
      </w:r>
      <w:r w:rsidR="00936053">
        <w:rPr>
          <w:rFonts w:cs="Arial"/>
          <w:szCs w:val="24"/>
        </w:rPr>
        <w:t xml:space="preserve">      </w:t>
      </w:r>
      <w:r w:rsidR="00242C4B">
        <w:rPr>
          <w:rFonts w:cs="Arial"/>
          <w:szCs w:val="24"/>
        </w:rPr>
        <w:t xml:space="preserve"> </w:t>
      </w:r>
    </w:p>
    <w:p w:rsidR="00A104FA" w:rsidP="00CF7899" w:rsidRDefault="004873E4">
      <w:pPr>
        <w:ind w:firstLine="720"/>
        <w:rPr>
          <w:bCs/>
        </w:rPr>
      </w:pPr>
      <w:r>
        <w:rPr>
          <w:bCs/>
        </w:rPr>
        <w:t>10</w:t>
      </w:r>
      <w:r w:rsidR="00684484">
        <w:rPr>
          <w:bCs/>
        </w:rPr>
        <w:t xml:space="preserve">. </w:t>
      </w:r>
      <w:r w:rsidR="00530923">
        <w:rPr>
          <w:bCs/>
        </w:rPr>
        <w:t>Zbog svih obrazloženih razloga odlučeno je kao u izreci presude.</w:t>
      </w:r>
    </w:p>
    <w:p w:rsidRPr="00A104FA" w:rsidR="00A104FA" w:rsidP="00A104FA" w:rsidRDefault="00A104FA">
      <w:pPr>
        <w:jc w:val="both"/>
        <w:rPr>
          <w:bCs/>
        </w:rPr>
      </w:pPr>
    </w:p>
    <w:p w:rsidR="00E72867" w:rsidP="00242C4B" w:rsidRDefault="008D2BF6">
      <w:pPr>
        <w:ind w:left="2160" w:firstLine="720"/>
      </w:pPr>
      <w:r>
        <w:t xml:space="preserve">   </w:t>
      </w:r>
      <w:r w:rsidR="00074AD1">
        <w:t>U Virovitic</w:t>
      </w:r>
      <w:r w:rsidR="00242C4B">
        <w:t>i, dana 09</w:t>
      </w:r>
      <w:r w:rsidR="00D87A50">
        <w:t>.</w:t>
      </w:r>
      <w:r w:rsidR="00242C4B">
        <w:t xml:space="preserve"> ožujka</w:t>
      </w:r>
      <w:r w:rsidR="00C25E92">
        <w:t xml:space="preserve"> </w:t>
      </w:r>
      <w:r w:rsidR="00225B63">
        <w:t xml:space="preserve"> </w:t>
      </w:r>
      <w:r w:rsidR="00D87A50">
        <w:t>20</w:t>
      </w:r>
      <w:r w:rsidR="00C25E92">
        <w:t>26</w:t>
      </w:r>
      <w:r w:rsidR="00D87A50">
        <w:t>.</w:t>
      </w:r>
      <w:r w:rsidR="00E42EDC">
        <w:t xml:space="preserve"> g.</w:t>
      </w:r>
    </w:p>
    <w:p w:rsidRPr="00F72771" w:rsidR="00A104FA" w:rsidP="00A104FA" w:rsidRDefault="00A104FA">
      <w:pPr>
        <w:jc w:val="both"/>
        <w:rPr>
          <w:bCs/>
        </w:rPr>
      </w:pPr>
      <w:r>
        <w:t xml:space="preserve">     Zapisničar: </w:t>
      </w:r>
      <w:r>
        <w:rPr>
          <w:b/>
          <w:bCs/>
        </w:rPr>
        <w:t xml:space="preserve">                                                                                   </w:t>
      </w:r>
      <w:r w:rsidRPr="00F72771">
        <w:rPr>
          <w:bCs/>
        </w:rPr>
        <w:t>Sudac:</w:t>
      </w:r>
    </w:p>
    <w:p w:rsidRPr="00242C4B" w:rsidR="00242C4B" w:rsidP="00242C4B" w:rsidRDefault="003C396C">
      <w:pPr>
        <w:jc w:val="both"/>
        <w:rPr>
          <w:bCs/>
        </w:rPr>
      </w:pPr>
      <w:r>
        <w:t xml:space="preserve"> Ljiljana Jurković</w:t>
      </w:r>
      <w:r w:rsidR="00D00C35">
        <w:t>, v.r.</w:t>
      </w:r>
      <w:r w:rsidR="00D85CBD">
        <w:t xml:space="preserve"> </w:t>
      </w:r>
      <w:r w:rsidR="006959CE">
        <w:t xml:space="preserve"> </w:t>
      </w:r>
      <w:r w:rsidR="00125023">
        <w:t xml:space="preserve"> </w:t>
      </w:r>
      <w:r w:rsidR="0037333B">
        <w:t xml:space="preserve"> </w:t>
      </w:r>
      <w:r w:rsidR="00936053">
        <w:t xml:space="preserve"> </w:t>
      </w:r>
      <w:r w:rsidR="00BA527C">
        <w:t xml:space="preserve"> </w:t>
      </w:r>
      <w:r w:rsidR="002854C4">
        <w:t xml:space="preserve"> </w:t>
      </w:r>
      <w:r w:rsidR="00E80CFC">
        <w:t xml:space="preserve"> </w:t>
      </w:r>
      <w:r w:rsidR="00162CBB">
        <w:t xml:space="preserve"> </w:t>
      </w:r>
      <w:r w:rsidR="008001CD">
        <w:t xml:space="preserve"> </w:t>
      </w:r>
      <w:r w:rsidR="007823DD">
        <w:t xml:space="preserve"> </w:t>
      </w:r>
      <w:r w:rsidR="00FC03DC">
        <w:t xml:space="preserve"> </w:t>
      </w:r>
      <w:r w:rsidR="00D80A25">
        <w:t xml:space="preserve"> </w:t>
      </w:r>
      <w:r w:rsidR="003B5079">
        <w:t xml:space="preserve"> </w:t>
      </w:r>
      <w:r w:rsidR="00A179AA">
        <w:t xml:space="preserve"> </w:t>
      </w:r>
      <w:r w:rsidR="0059722F">
        <w:t xml:space="preserve">     </w:t>
      </w:r>
      <w:r w:rsidR="0059722F">
        <w:tab/>
      </w:r>
      <w:r w:rsidR="0059722F">
        <w:tab/>
      </w:r>
      <w:r w:rsidR="0059722F">
        <w:tab/>
      </w:r>
      <w:r w:rsidR="002854C4">
        <w:tab/>
        <w:t xml:space="preserve">    </w:t>
      </w:r>
      <w:r w:rsidR="00BA527C">
        <w:t xml:space="preserve">  </w:t>
      </w:r>
      <w:r w:rsidR="00B144E7">
        <w:t xml:space="preserve">         </w:t>
      </w:r>
      <w:r w:rsidR="00BA527C">
        <w:t xml:space="preserve"> </w:t>
      </w:r>
      <w:r w:rsidR="00442D54">
        <w:rPr>
          <w:bCs/>
        </w:rPr>
        <w:t>Vesna Blažević</w:t>
      </w:r>
      <w:r w:rsidR="00D00C35">
        <w:rPr>
          <w:bCs/>
        </w:rPr>
        <w:t>,</w:t>
      </w:r>
      <w:r w:rsidR="00E65A6B">
        <w:rPr>
          <w:bCs/>
        </w:rPr>
        <w:t xml:space="preserve"> </w:t>
      </w:r>
      <w:r w:rsidR="00D00C35">
        <w:rPr>
          <w:bCs/>
        </w:rPr>
        <w:t>v.r.</w:t>
      </w:r>
      <w:r w:rsidR="00D85CBD">
        <w:rPr>
          <w:bCs/>
        </w:rPr>
        <w:t xml:space="preserve"> </w:t>
      </w:r>
      <w:r w:rsidR="00A104FA">
        <w:rPr>
          <w:bCs/>
        </w:rPr>
        <w:t xml:space="preserve"> </w:t>
      </w:r>
    </w:p>
    <w:p w:rsidR="00C25E92" w:rsidP="006D3B02" w:rsidRDefault="00C25E92">
      <w:pPr>
        <w:pStyle w:val="Tijeloteksta"/>
      </w:pPr>
    </w:p>
    <w:p w:rsidR="001B3717" w:rsidP="001B3717" w:rsidRDefault="001B3717">
      <w:pPr>
        <w:pStyle w:val="Tijeloteksta"/>
      </w:pPr>
      <w:r>
        <w:t>POUKA O PRAVNOM LIJEKU:</w:t>
      </w:r>
    </w:p>
    <w:p w:rsidR="0006339C" w:rsidP="00534C2A" w:rsidRDefault="001B3717">
      <w:pPr>
        <w:pStyle w:val="Tijeloteksta"/>
        <w:rPr>
          <w:bCs/>
        </w:rPr>
      </w:pPr>
      <w:r>
        <w:t xml:space="preserve">         Protiv o</w:t>
      </w:r>
      <w:r w:rsidR="00FC03DC">
        <w:t>ve presude nije dopuštena žalba</w:t>
      </w:r>
      <w:r>
        <w:t xml:space="preserve"> te je presuda pravomoćna s danom donošenja tj. dan</w:t>
      </w:r>
      <w:r w:rsidR="0033386A">
        <w:t>a</w:t>
      </w:r>
      <w:r w:rsidR="00E72867">
        <w:t xml:space="preserve"> </w:t>
      </w:r>
      <w:r w:rsidR="00242C4B">
        <w:t xml:space="preserve"> 09. ožujka</w:t>
      </w:r>
      <w:r w:rsidR="00E72867">
        <w:t xml:space="preserve"> 2026</w:t>
      </w:r>
      <w:r w:rsidR="0037333B">
        <w:t>. g.</w:t>
      </w:r>
      <w:r>
        <w:t xml:space="preserve"> </w:t>
      </w:r>
      <w:r w:rsidR="00E80CFC">
        <w:rPr>
          <w:bCs/>
        </w:rPr>
        <w:t xml:space="preserve">(članak </w:t>
      </w:r>
      <w:bookmarkStart w:name="_GoBack" w:id="0"/>
      <w:bookmarkEnd w:id="0"/>
      <w:r w:rsidR="00E80CFC">
        <w:rPr>
          <w:bCs/>
        </w:rPr>
        <w:t>244. stavak</w:t>
      </w:r>
      <w:r>
        <w:rPr>
          <w:bCs/>
        </w:rPr>
        <w:t xml:space="preserve"> 1. Prekršajnog zakona).</w:t>
      </w:r>
    </w:p>
    <w:p w:rsidRPr="00534C2A" w:rsidR="00E7084E" w:rsidP="00534C2A" w:rsidRDefault="00E7084E">
      <w:pPr>
        <w:pStyle w:val="Tijeloteksta"/>
        <w:rPr>
          <w:b/>
        </w:rPr>
      </w:pPr>
    </w:p>
    <w:p w:rsidR="00CD56C6" w:rsidP="00C10F75" w:rsidRDefault="0056112D">
      <w:pPr>
        <w:jc w:val="both"/>
      </w:pPr>
      <w:r>
        <w:t>Presuda</w:t>
      </w:r>
      <w:r w:rsidR="00CD56C6">
        <w:t xml:space="preserve"> se dostavlja:</w:t>
      </w:r>
    </w:p>
    <w:p w:rsidRPr="00620091" w:rsidR="004B0E33" w:rsidP="00242C4B" w:rsidRDefault="00DD01D5">
      <w:pPr>
        <w:numPr>
          <w:ilvl w:val="0"/>
          <w:numId w:val="7"/>
        </w:numPr>
        <w:jc w:val="both"/>
      </w:pPr>
      <w:r>
        <w:t>O</w:t>
      </w:r>
      <w:r w:rsidR="00F55DD1">
        <w:t>krivljeniku</w:t>
      </w:r>
    </w:p>
    <w:p w:rsidR="002E3C69" w:rsidP="00947EAE" w:rsidRDefault="00CD56C6">
      <w:pPr>
        <w:numPr>
          <w:ilvl w:val="0"/>
          <w:numId w:val="7"/>
        </w:numPr>
        <w:jc w:val="both"/>
      </w:pPr>
      <w:r>
        <w:t>Ovlaštenom tužitelju</w:t>
      </w:r>
    </w:p>
    <w:p w:rsidR="007B2C6B" w:rsidP="00CD56C6" w:rsidRDefault="007B2C6B">
      <w:pPr>
        <w:numPr>
          <w:ilvl w:val="0"/>
          <w:numId w:val="7"/>
        </w:numPr>
        <w:jc w:val="both"/>
      </w:pPr>
      <w:r>
        <w:t xml:space="preserve">Referentu za izvršenje </w:t>
      </w:r>
      <w:proofErr w:type="spellStart"/>
      <w:r>
        <w:t>prekršajnopravnih</w:t>
      </w:r>
      <w:proofErr w:type="spellEnd"/>
      <w:r>
        <w:t xml:space="preserve"> sankcija</w:t>
      </w:r>
    </w:p>
    <w:p w:rsidRPr="00242C4B" w:rsidR="00DE4915" w:rsidP="00DE4915" w:rsidRDefault="00CD56C6">
      <w:pPr>
        <w:pStyle w:val="Odlomakpopisa"/>
        <w:numPr>
          <w:ilvl w:val="0"/>
          <w:numId w:val="7"/>
        </w:numPr>
        <w:jc w:val="both"/>
      </w:pPr>
      <w:r>
        <w:t>Pismohrana</w:t>
      </w:r>
      <w:r w:rsidRPr="006959CE" w:rsidR="00F55C5E">
        <w:rPr>
          <w:i/>
        </w:rPr>
        <w:t xml:space="preserve"> </w:t>
      </w:r>
      <w:r w:rsidR="00F55C5E">
        <w:t xml:space="preserve"> </w:t>
      </w:r>
      <w:r w:rsidR="00D45453">
        <w:t xml:space="preserve">        </w:t>
      </w:r>
      <w:r w:rsidR="00E42EDC">
        <w:t xml:space="preserve"> </w:t>
      </w:r>
      <w:r w:rsidR="00350688">
        <w:t xml:space="preserve"> </w:t>
      </w:r>
      <w:r w:rsidR="00242C4B">
        <w:tab/>
      </w:r>
      <w:r w:rsidR="00242C4B">
        <w:tab/>
      </w:r>
      <w:r w:rsidR="0026535E">
        <w:t xml:space="preserve">  </w:t>
      </w:r>
      <w:r w:rsidR="00FB34A7">
        <w:t xml:space="preserve"> </w:t>
      </w:r>
    </w:p>
    <w:p w:rsidRPr="003768DA" w:rsidR="00D00C35" w:rsidP="00D00C35" w:rsidRDefault="00D00C35">
      <w:pPr>
        <w:ind w:left="3600" w:firstLine="720"/>
        <w:jc w:val="both"/>
        <w:rPr>
          <w:rFonts w:cs="Arial"/>
        </w:rPr>
      </w:pPr>
      <w:r w:rsidRPr="003768DA">
        <w:rPr>
          <w:rFonts w:cs="Arial"/>
        </w:rPr>
        <w:t xml:space="preserve">Za točnost </w:t>
      </w:r>
      <w:proofErr w:type="spellStart"/>
      <w:r w:rsidRPr="003768DA">
        <w:rPr>
          <w:rFonts w:cs="Arial"/>
        </w:rPr>
        <w:t>otpravka</w:t>
      </w:r>
      <w:proofErr w:type="spellEnd"/>
      <w:r w:rsidRPr="003768DA">
        <w:rPr>
          <w:rFonts w:cs="Arial"/>
        </w:rPr>
        <w:t xml:space="preserve"> ovlašteni službenik</w:t>
      </w:r>
    </w:p>
    <w:p w:rsidR="00D00C35" w:rsidP="00D00C35" w:rsidRDefault="00D00C35">
      <w:pPr>
        <w:ind w:left="2832"/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768DA">
        <w:rPr>
          <w:rFonts w:cs="Arial"/>
        </w:rPr>
        <w:t>Ljiljana Jurković</w:t>
      </w:r>
    </w:p>
    <w:p w:rsidRPr="00394080" w:rsidR="00A338B4" w:rsidP="006959CE" w:rsidRDefault="00A338B4">
      <w:pPr>
        <w:ind w:left="3600" w:firstLine="720"/>
        <w:jc w:val="both"/>
        <w:rPr>
          <w:i/>
        </w:rPr>
      </w:pPr>
    </w:p>
    <w:sectPr w:rsidRPr="00394080" w:rsidR="00A338B4" w:rsidSect="00E148B0">
      <w:headerReference w:type="default" r:id="rId9"/>
      <w:pgSz w:w="11906" w:h="16838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48E2" w:rsidP="00E148B0" w:rsidRDefault="00B148E2">
      <w:r>
        <w:separator/>
      </w:r>
    </w:p>
  </w:endnote>
  <w:endnote w:type="continuationSeparator" w:id="0">
    <w:p w:rsidR="00B148E2" w:rsidP="00E148B0" w:rsidRDefault="00B148E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48E2" w:rsidP="00E148B0" w:rsidRDefault="00B148E2">
      <w:r>
        <w:separator/>
      </w:r>
    </w:p>
  </w:footnote>
  <w:footnote w:type="continuationSeparator" w:id="0">
    <w:p w:rsidR="00B148E2" w:rsidP="00E148B0" w:rsidRDefault="00B148E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5093259"/>
      <w:docPartObj>
        <w:docPartGallery w:val="Page Numbers (Top of Page)"/>
        <w:docPartUnique/>
      </w:docPartObj>
    </w:sdtPr>
    <w:sdtEndPr/>
    <w:sdtContent>
      <w:p w:rsidR="00E148B0" w:rsidRDefault="00E148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3E4">
          <w:rPr>
            <w:noProof/>
          </w:rPr>
          <w:t>3</w:t>
        </w:r>
        <w:r>
          <w:fldChar w:fldCharType="end"/>
        </w:r>
      </w:p>
    </w:sdtContent>
  </w:sdt>
  <w:p w:rsidRPr="00CB2C86" w:rsidR="008D572F" w:rsidP="008D572F" w:rsidRDefault="008D572F">
    <w:pPr>
      <w:jc w:val="right"/>
      <w:rPr>
        <w:rFonts w:ascii="Tahoma" w:hAnsi="Tahoma" w:cs="Tahoma"/>
      </w:rPr>
    </w:pPr>
    <w:r>
      <w:rPr>
        <w:bCs/>
      </w:rPr>
      <w:t>Poslovni broj</w:t>
    </w:r>
    <w:r w:rsidRPr="00CB2C86">
      <w:rPr>
        <w:bCs/>
      </w:rPr>
      <w:t xml:space="preserve">: </w:t>
    </w:r>
    <w:r w:rsidR="00886B22">
      <w:rPr>
        <w:bCs/>
      </w:rPr>
      <w:t>Pp-</w:t>
    </w:r>
    <w:r w:rsidR="00242C4B">
      <w:rPr>
        <w:bCs/>
      </w:rPr>
      <w:t>2074</w:t>
    </w:r>
    <w:r w:rsidR="00393E21">
      <w:rPr>
        <w:bCs/>
      </w:rPr>
      <w:t>/2025</w:t>
    </w:r>
    <w:r w:rsidR="00ED0DF7">
      <w:rPr>
        <w:bCs/>
      </w:rPr>
      <w:t>-</w:t>
    </w:r>
    <w:r w:rsidR="00242C4B">
      <w:rPr>
        <w:bCs/>
      </w:rPr>
      <w:t>8</w:t>
    </w:r>
  </w:p>
  <w:p w:rsidR="00E148B0" w:rsidRDefault="00E148B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F6BB8"/>
    <w:multiLevelType w:val="hybridMultilevel"/>
    <w:tmpl w:val="E2EE7DFE"/>
    <w:lvl w:ilvl="0" w:tplc="5C42A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C42B6"/>
    <w:multiLevelType w:val="hybridMultilevel"/>
    <w:tmpl w:val="C504E742"/>
    <w:lvl w:ilvl="0" w:tplc="CAD86FDC">
      <w:start w:val="1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1F7B6AF3"/>
    <w:multiLevelType w:val="hybridMultilevel"/>
    <w:tmpl w:val="A70645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AA097B"/>
    <w:multiLevelType w:val="hybridMultilevel"/>
    <w:tmpl w:val="D7487D4C"/>
    <w:lvl w:ilvl="0" w:tplc="1FF8DDA0">
      <w:start w:val="1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hint="default" w:ascii="Wingdings" w:hAnsi="Wingdings"/>
      </w:rPr>
    </w:lvl>
  </w:abstractNum>
  <w:abstractNum w:abstractNumId="4">
    <w:nsid w:val="356400D0"/>
    <w:multiLevelType w:val="hybridMultilevel"/>
    <w:tmpl w:val="4970B7A4"/>
    <w:lvl w:ilvl="0" w:tplc="372E2AC6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F544969"/>
    <w:multiLevelType w:val="hybridMultilevel"/>
    <w:tmpl w:val="E48A272E"/>
    <w:lvl w:ilvl="0" w:tplc="0B9CB63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50051CF"/>
    <w:multiLevelType w:val="hybridMultilevel"/>
    <w:tmpl w:val="A12223D0"/>
    <w:lvl w:ilvl="0" w:tplc="E826A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B508D7"/>
    <w:multiLevelType w:val="hybridMultilevel"/>
    <w:tmpl w:val="6234FEB4"/>
    <w:lvl w:ilvl="0" w:tplc="D5DCFE60">
      <w:start w:val="11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8">
    <w:nsid w:val="56960219"/>
    <w:multiLevelType w:val="hybridMultilevel"/>
    <w:tmpl w:val="552CD2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215436"/>
    <w:multiLevelType w:val="hybridMultilevel"/>
    <w:tmpl w:val="33B6248E"/>
    <w:lvl w:ilvl="0" w:tplc="A42E0F52">
      <w:start w:val="2"/>
      <w:numFmt w:val="bullet"/>
      <w:lvlText w:val="-"/>
      <w:lvlJc w:val="left"/>
      <w:pPr>
        <w:ind w:left="461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533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05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77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49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1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93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65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373" w:hanging="360"/>
      </w:pPr>
      <w:rPr>
        <w:rFonts w:hint="default" w:ascii="Wingdings" w:hAnsi="Wingdings"/>
      </w:rPr>
    </w:lvl>
  </w:abstractNum>
  <w:abstractNum w:abstractNumId="10">
    <w:nsid w:val="58870294"/>
    <w:multiLevelType w:val="hybridMultilevel"/>
    <w:tmpl w:val="6E3EAF5E"/>
    <w:lvl w:ilvl="0" w:tplc="032609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67F61D61"/>
    <w:multiLevelType w:val="hybridMultilevel"/>
    <w:tmpl w:val="33D029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2A4"/>
    <w:rsid w:val="00010DBC"/>
    <w:rsid w:val="00013D79"/>
    <w:rsid w:val="00021068"/>
    <w:rsid w:val="000353CE"/>
    <w:rsid w:val="00042E35"/>
    <w:rsid w:val="0004306E"/>
    <w:rsid w:val="00046660"/>
    <w:rsid w:val="00050027"/>
    <w:rsid w:val="0006339C"/>
    <w:rsid w:val="00074AD1"/>
    <w:rsid w:val="00081CF4"/>
    <w:rsid w:val="00083C85"/>
    <w:rsid w:val="000853F1"/>
    <w:rsid w:val="0009677F"/>
    <w:rsid w:val="000A3B2B"/>
    <w:rsid w:val="000B648C"/>
    <w:rsid w:val="000C49B3"/>
    <w:rsid w:val="000E5073"/>
    <w:rsid w:val="000E7D7C"/>
    <w:rsid w:val="001018A3"/>
    <w:rsid w:val="00103804"/>
    <w:rsid w:val="001234B6"/>
    <w:rsid w:val="00125023"/>
    <w:rsid w:val="00135226"/>
    <w:rsid w:val="00142BEA"/>
    <w:rsid w:val="001465DA"/>
    <w:rsid w:val="00147D05"/>
    <w:rsid w:val="00151436"/>
    <w:rsid w:val="001539D1"/>
    <w:rsid w:val="00155694"/>
    <w:rsid w:val="001618FB"/>
    <w:rsid w:val="00162CBB"/>
    <w:rsid w:val="00171F29"/>
    <w:rsid w:val="00172BA1"/>
    <w:rsid w:val="001736F1"/>
    <w:rsid w:val="00180D2F"/>
    <w:rsid w:val="001A26E0"/>
    <w:rsid w:val="001B3717"/>
    <w:rsid w:val="001B3F68"/>
    <w:rsid w:val="001C1444"/>
    <w:rsid w:val="001C2347"/>
    <w:rsid w:val="001C68AD"/>
    <w:rsid w:val="001D2A40"/>
    <w:rsid w:val="001D640B"/>
    <w:rsid w:val="001E23F1"/>
    <w:rsid w:val="001E2CA3"/>
    <w:rsid w:val="001E6CD9"/>
    <w:rsid w:val="001F008E"/>
    <w:rsid w:val="001F16C2"/>
    <w:rsid w:val="00201F53"/>
    <w:rsid w:val="00202CF6"/>
    <w:rsid w:val="00203C93"/>
    <w:rsid w:val="002245BB"/>
    <w:rsid w:val="00224765"/>
    <w:rsid w:val="00225B63"/>
    <w:rsid w:val="00227E16"/>
    <w:rsid w:val="002310B4"/>
    <w:rsid w:val="00241657"/>
    <w:rsid w:val="00242C4B"/>
    <w:rsid w:val="002437B6"/>
    <w:rsid w:val="00251CCD"/>
    <w:rsid w:val="0025783F"/>
    <w:rsid w:val="0026535E"/>
    <w:rsid w:val="002717F7"/>
    <w:rsid w:val="00272ED7"/>
    <w:rsid w:val="00275FE9"/>
    <w:rsid w:val="00276593"/>
    <w:rsid w:val="002769E5"/>
    <w:rsid w:val="00277E13"/>
    <w:rsid w:val="00283827"/>
    <w:rsid w:val="002854C4"/>
    <w:rsid w:val="00292C3C"/>
    <w:rsid w:val="00293974"/>
    <w:rsid w:val="002A7136"/>
    <w:rsid w:val="002B5169"/>
    <w:rsid w:val="002B5F41"/>
    <w:rsid w:val="002C2E3D"/>
    <w:rsid w:val="002D2F84"/>
    <w:rsid w:val="002E3C69"/>
    <w:rsid w:val="002E7727"/>
    <w:rsid w:val="002F184D"/>
    <w:rsid w:val="00311193"/>
    <w:rsid w:val="003113CC"/>
    <w:rsid w:val="00320567"/>
    <w:rsid w:val="0032078B"/>
    <w:rsid w:val="0033386A"/>
    <w:rsid w:val="003353F6"/>
    <w:rsid w:val="00346554"/>
    <w:rsid w:val="00350688"/>
    <w:rsid w:val="00351636"/>
    <w:rsid w:val="00360163"/>
    <w:rsid w:val="00363B0E"/>
    <w:rsid w:val="00367ED7"/>
    <w:rsid w:val="0037333B"/>
    <w:rsid w:val="00374DCE"/>
    <w:rsid w:val="00393E21"/>
    <w:rsid w:val="00394080"/>
    <w:rsid w:val="003942FA"/>
    <w:rsid w:val="00396ADC"/>
    <w:rsid w:val="003A2B06"/>
    <w:rsid w:val="003B5079"/>
    <w:rsid w:val="003C2A98"/>
    <w:rsid w:val="003C396C"/>
    <w:rsid w:val="003D5BB8"/>
    <w:rsid w:val="003D6F46"/>
    <w:rsid w:val="003E0EA0"/>
    <w:rsid w:val="003E11A2"/>
    <w:rsid w:val="003E1AD9"/>
    <w:rsid w:val="003E3E66"/>
    <w:rsid w:val="003E568F"/>
    <w:rsid w:val="003F4946"/>
    <w:rsid w:val="003F7A90"/>
    <w:rsid w:val="00422CCA"/>
    <w:rsid w:val="0043342D"/>
    <w:rsid w:val="00433C87"/>
    <w:rsid w:val="00440DCC"/>
    <w:rsid w:val="00442D54"/>
    <w:rsid w:val="004476B7"/>
    <w:rsid w:val="00461F3D"/>
    <w:rsid w:val="004654B8"/>
    <w:rsid w:val="00467B94"/>
    <w:rsid w:val="00475107"/>
    <w:rsid w:val="004838E2"/>
    <w:rsid w:val="00484FC9"/>
    <w:rsid w:val="004854B5"/>
    <w:rsid w:val="004873E4"/>
    <w:rsid w:val="004906A4"/>
    <w:rsid w:val="0049471D"/>
    <w:rsid w:val="00495693"/>
    <w:rsid w:val="004B0E33"/>
    <w:rsid w:val="004B5C10"/>
    <w:rsid w:val="004C0932"/>
    <w:rsid w:val="004C3E0A"/>
    <w:rsid w:val="004C486C"/>
    <w:rsid w:val="004C6A0E"/>
    <w:rsid w:val="004E16CC"/>
    <w:rsid w:val="004F170B"/>
    <w:rsid w:val="00502911"/>
    <w:rsid w:val="00505F35"/>
    <w:rsid w:val="00515570"/>
    <w:rsid w:val="00526D3C"/>
    <w:rsid w:val="00527830"/>
    <w:rsid w:val="00530923"/>
    <w:rsid w:val="00534C2A"/>
    <w:rsid w:val="00536458"/>
    <w:rsid w:val="00536DD8"/>
    <w:rsid w:val="005407A9"/>
    <w:rsid w:val="00540FDF"/>
    <w:rsid w:val="00544612"/>
    <w:rsid w:val="005457FF"/>
    <w:rsid w:val="00547BE8"/>
    <w:rsid w:val="00556A1A"/>
    <w:rsid w:val="0055745C"/>
    <w:rsid w:val="0056112D"/>
    <w:rsid w:val="0056162A"/>
    <w:rsid w:val="005638EE"/>
    <w:rsid w:val="00574156"/>
    <w:rsid w:val="005830AC"/>
    <w:rsid w:val="00591ECF"/>
    <w:rsid w:val="0059722F"/>
    <w:rsid w:val="005A28A1"/>
    <w:rsid w:val="005A3A04"/>
    <w:rsid w:val="005A7848"/>
    <w:rsid w:val="005B46B0"/>
    <w:rsid w:val="005B55D3"/>
    <w:rsid w:val="005B7EC8"/>
    <w:rsid w:val="005C05EA"/>
    <w:rsid w:val="005C3078"/>
    <w:rsid w:val="005C48CD"/>
    <w:rsid w:val="005C7892"/>
    <w:rsid w:val="005E33E3"/>
    <w:rsid w:val="005F0364"/>
    <w:rsid w:val="00601404"/>
    <w:rsid w:val="00613B8A"/>
    <w:rsid w:val="00620091"/>
    <w:rsid w:val="00620B16"/>
    <w:rsid w:val="00632813"/>
    <w:rsid w:val="006363CA"/>
    <w:rsid w:val="006425CF"/>
    <w:rsid w:val="006667CD"/>
    <w:rsid w:val="00674874"/>
    <w:rsid w:val="006803DC"/>
    <w:rsid w:val="00684484"/>
    <w:rsid w:val="006845B7"/>
    <w:rsid w:val="00691518"/>
    <w:rsid w:val="006959CE"/>
    <w:rsid w:val="006A4F7B"/>
    <w:rsid w:val="006B0B76"/>
    <w:rsid w:val="006B27F7"/>
    <w:rsid w:val="006B4576"/>
    <w:rsid w:val="006D3B02"/>
    <w:rsid w:val="006D5E10"/>
    <w:rsid w:val="006E3830"/>
    <w:rsid w:val="006F7834"/>
    <w:rsid w:val="007005CD"/>
    <w:rsid w:val="00707952"/>
    <w:rsid w:val="007120B7"/>
    <w:rsid w:val="00712495"/>
    <w:rsid w:val="00714A5A"/>
    <w:rsid w:val="00715214"/>
    <w:rsid w:val="00724EC9"/>
    <w:rsid w:val="00731AA1"/>
    <w:rsid w:val="0073419F"/>
    <w:rsid w:val="007425D1"/>
    <w:rsid w:val="0074515C"/>
    <w:rsid w:val="007576F5"/>
    <w:rsid w:val="00757BE0"/>
    <w:rsid w:val="0076348A"/>
    <w:rsid w:val="007708BF"/>
    <w:rsid w:val="007823DD"/>
    <w:rsid w:val="007870C9"/>
    <w:rsid w:val="007B2C6B"/>
    <w:rsid w:val="007B5435"/>
    <w:rsid w:val="007B6AB4"/>
    <w:rsid w:val="007C57A1"/>
    <w:rsid w:val="007C7A00"/>
    <w:rsid w:val="007D2250"/>
    <w:rsid w:val="007D597B"/>
    <w:rsid w:val="007D6201"/>
    <w:rsid w:val="007D6461"/>
    <w:rsid w:val="007D6D93"/>
    <w:rsid w:val="007D74E7"/>
    <w:rsid w:val="007E12B4"/>
    <w:rsid w:val="007E248C"/>
    <w:rsid w:val="007E58D7"/>
    <w:rsid w:val="007F5728"/>
    <w:rsid w:val="007F593D"/>
    <w:rsid w:val="008001CD"/>
    <w:rsid w:val="008027F7"/>
    <w:rsid w:val="008268BA"/>
    <w:rsid w:val="00826E01"/>
    <w:rsid w:val="008342BD"/>
    <w:rsid w:val="008345CC"/>
    <w:rsid w:val="00840BCA"/>
    <w:rsid w:val="00853BCD"/>
    <w:rsid w:val="008556C7"/>
    <w:rsid w:val="00857EFA"/>
    <w:rsid w:val="008603E2"/>
    <w:rsid w:val="008640CF"/>
    <w:rsid w:val="00870380"/>
    <w:rsid w:val="00870838"/>
    <w:rsid w:val="008747FB"/>
    <w:rsid w:val="008809A4"/>
    <w:rsid w:val="00880AF5"/>
    <w:rsid w:val="00886B22"/>
    <w:rsid w:val="008A7305"/>
    <w:rsid w:val="008D2BF6"/>
    <w:rsid w:val="008D572F"/>
    <w:rsid w:val="008D7701"/>
    <w:rsid w:val="008D772F"/>
    <w:rsid w:val="008F17AE"/>
    <w:rsid w:val="00903698"/>
    <w:rsid w:val="00926139"/>
    <w:rsid w:val="009323EB"/>
    <w:rsid w:val="00935265"/>
    <w:rsid w:val="00936053"/>
    <w:rsid w:val="00944C84"/>
    <w:rsid w:val="00947EAE"/>
    <w:rsid w:val="0095094A"/>
    <w:rsid w:val="009511BE"/>
    <w:rsid w:val="00952DE5"/>
    <w:rsid w:val="009572E8"/>
    <w:rsid w:val="00960ECD"/>
    <w:rsid w:val="00966373"/>
    <w:rsid w:val="00987BCA"/>
    <w:rsid w:val="009904AE"/>
    <w:rsid w:val="00992C2D"/>
    <w:rsid w:val="009A2644"/>
    <w:rsid w:val="009B0B3F"/>
    <w:rsid w:val="009D1817"/>
    <w:rsid w:val="009E3D9F"/>
    <w:rsid w:val="009F23C0"/>
    <w:rsid w:val="009F6365"/>
    <w:rsid w:val="009F6627"/>
    <w:rsid w:val="00A00D43"/>
    <w:rsid w:val="00A06173"/>
    <w:rsid w:val="00A0628B"/>
    <w:rsid w:val="00A104FA"/>
    <w:rsid w:val="00A16CA6"/>
    <w:rsid w:val="00A179AA"/>
    <w:rsid w:val="00A17B83"/>
    <w:rsid w:val="00A24495"/>
    <w:rsid w:val="00A258FC"/>
    <w:rsid w:val="00A338B4"/>
    <w:rsid w:val="00A348CD"/>
    <w:rsid w:val="00A352BB"/>
    <w:rsid w:val="00A35738"/>
    <w:rsid w:val="00A36D70"/>
    <w:rsid w:val="00A5472D"/>
    <w:rsid w:val="00A64AAF"/>
    <w:rsid w:val="00A67570"/>
    <w:rsid w:val="00A67F8B"/>
    <w:rsid w:val="00A81CA7"/>
    <w:rsid w:val="00A844D8"/>
    <w:rsid w:val="00A9311D"/>
    <w:rsid w:val="00AA44A8"/>
    <w:rsid w:val="00AA468B"/>
    <w:rsid w:val="00AA5B99"/>
    <w:rsid w:val="00AB1925"/>
    <w:rsid w:val="00AB78FC"/>
    <w:rsid w:val="00AC19C9"/>
    <w:rsid w:val="00AC5045"/>
    <w:rsid w:val="00AC6116"/>
    <w:rsid w:val="00AD3B1B"/>
    <w:rsid w:val="00AE17EA"/>
    <w:rsid w:val="00AE5570"/>
    <w:rsid w:val="00AE7C5A"/>
    <w:rsid w:val="00AF2B3C"/>
    <w:rsid w:val="00AF6C1E"/>
    <w:rsid w:val="00B0101F"/>
    <w:rsid w:val="00B12714"/>
    <w:rsid w:val="00B13C5C"/>
    <w:rsid w:val="00B144E7"/>
    <w:rsid w:val="00B148E2"/>
    <w:rsid w:val="00B2711A"/>
    <w:rsid w:val="00B31286"/>
    <w:rsid w:val="00B356A5"/>
    <w:rsid w:val="00B36319"/>
    <w:rsid w:val="00B401A7"/>
    <w:rsid w:val="00B44F5B"/>
    <w:rsid w:val="00B51321"/>
    <w:rsid w:val="00B53F6F"/>
    <w:rsid w:val="00B5452B"/>
    <w:rsid w:val="00B659CB"/>
    <w:rsid w:val="00B711D8"/>
    <w:rsid w:val="00B74205"/>
    <w:rsid w:val="00B817A9"/>
    <w:rsid w:val="00B83689"/>
    <w:rsid w:val="00B83E8A"/>
    <w:rsid w:val="00B87838"/>
    <w:rsid w:val="00B94B96"/>
    <w:rsid w:val="00BA527C"/>
    <w:rsid w:val="00BA7482"/>
    <w:rsid w:val="00BB3123"/>
    <w:rsid w:val="00BB3ACF"/>
    <w:rsid w:val="00BE4506"/>
    <w:rsid w:val="00BE623E"/>
    <w:rsid w:val="00BF3E0D"/>
    <w:rsid w:val="00C0416B"/>
    <w:rsid w:val="00C060B2"/>
    <w:rsid w:val="00C10F75"/>
    <w:rsid w:val="00C11F9E"/>
    <w:rsid w:val="00C17586"/>
    <w:rsid w:val="00C25E92"/>
    <w:rsid w:val="00C26C5C"/>
    <w:rsid w:val="00C26EE4"/>
    <w:rsid w:val="00C30F4D"/>
    <w:rsid w:val="00C44E91"/>
    <w:rsid w:val="00C544EE"/>
    <w:rsid w:val="00C55FB3"/>
    <w:rsid w:val="00C63205"/>
    <w:rsid w:val="00C66BA9"/>
    <w:rsid w:val="00C70F75"/>
    <w:rsid w:val="00C76B98"/>
    <w:rsid w:val="00C82182"/>
    <w:rsid w:val="00C86A6C"/>
    <w:rsid w:val="00C94BE4"/>
    <w:rsid w:val="00C9516A"/>
    <w:rsid w:val="00C97757"/>
    <w:rsid w:val="00CB0F66"/>
    <w:rsid w:val="00CB2C86"/>
    <w:rsid w:val="00CC02EF"/>
    <w:rsid w:val="00CC4530"/>
    <w:rsid w:val="00CD44A6"/>
    <w:rsid w:val="00CD56C6"/>
    <w:rsid w:val="00CF7899"/>
    <w:rsid w:val="00D00C35"/>
    <w:rsid w:val="00D0295F"/>
    <w:rsid w:val="00D03673"/>
    <w:rsid w:val="00D11393"/>
    <w:rsid w:val="00D1232C"/>
    <w:rsid w:val="00D26919"/>
    <w:rsid w:val="00D30215"/>
    <w:rsid w:val="00D45453"/>
    <w:rsid w:val="00D4645F"/>
    <w:rsid w:val="00D508F0"/>
    <w:rsid w:val="00D80A25"/>
    <w:rsid w:val="00D85CBD"/>
    <w:rsid w:val="00D868B3"/>
    <w:rsid w:val="00D87A50"/>
    <w:rsid w:val="00DA4F70"/>
    <w:rsid w:val="00DA5976"/>
    <w:rsid w:val="00DB60B2"/>
    <w:rsid w:val="00DC01C9"/>
    <w:rsid w:val="00DC63DB"/>
    <w:rsid w:val="00DD01D5"/>
    <w:rsid w:val="00DD2C8B"/>
    <w:rsid w:val="00DD4275"/>
    <w:rsid w:val="00DD500E"/>
    <w:rsid w:val="00DD55AB"/>
    <w:rsid w:val="00DE4915"/>
    <w:rsid w:val="00DF3F9B"/>
    <w:rsid w:val="00DF62A4"/>
    <w:rsid w:val="00E0227D"/>
    <w:rsid w:val="00E032F3"/>
    <w:rsid w:val="00E148B0"/>
    <w:rsid w:val="00E1694E"/>
    <w:rsid w:val="00E2089E"/>
    <w:rsid w:val="00E2130F"/>
    <w:rsid w:val="00E2377A"/>
    <w:rsid w:val="00E274DB"/>
    <w:rsid w:val="00E31797"/>
    <w:rsid w:val="00E322A9"/>
    <w:rsid w:val="00E32541"/>
    <w:rsid w:val="00E42EDC"/>
    <w:rsid w:val="00E65A6B"/>
    <w:rsid w:val="00E7084E"/>
    <w:rsid w:val="00E72867"/>
    <w:rsid w:val="00E77D35"/>
    <w:rsid w:val="00E80CFC"/>
    <w:rsid w:val="00EA01CD"/>
    <w:rsid w:val="00EA5EFE"/>
    <w:rsid w:val="00ED0DF7"/>
    <w:rsid w:val="00ED1016"/>
    <w:rsid w:val="00ED54A7"/>
    <w:rsid w:val="00EE71F5"/>
    <w:rsid w:val="00EE76DD"/>
    <w:rsid w:val="00F01138"/>
    <w:rsid w:val="00F013A4"/>
    <w:rsid w:val="00F160FD"/>
    <w:rsid w:val="00F20CDA"/>
    <w:rsid w:val="00F33011"/>
    <w:rsid w:val="00F359D5"/>
    <w:rsid w:val="00F36953"/>
    <w:rsid w:val="00F36D70"/>
    <w:rsid w:val="00F43F40"/>
    <w:rsid w:val="00F4444D"/>
    <w:rsid w:val="00F50663"/>
    <w:rsid w:val="00F50CDE"/>
    <w:rsid w:val="00F54AA5"/>
    <w:rsid w:val="00F55C5E"/>
    <w:rsid w:val="00F55DD1"/>
    <w:rsid w:val="00F61E28"/>
    <w:rsid w:val="00F63042"/>
    <w:rsid w:val="00F72771"/>
    <w:rsid w:val="00F72CFB"/>
    <w:rsid w:val="00F85C90"/>
    <w:rsid w:val="00F924E9"/>
    <w:rsid w:val="00F9524D"/>
    <w:rsid w:val="00F96492"/>
    <w:rsid w:val="00F96E02"/>
    <w:rsid w:val="00FB2E27"/>
    <w:rsid w:val="00FB34A7"/>
    <w:rsid w:val="00FB37CB"/>
    <w:rsid w:val="00FC03DC"/>
    <w:rsid w:val="00FD6D62"/>
    <w:rsid w:val="00F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761FF46"/>
  <w15:docId w15:val="{A9E231B9-7425-4C97-A537-3DDC5E11BBA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Times New Roman"/>
        <w:sz w:val="24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Naslov3">
    <w:name w:val="heading 3"/>
    <w:basedOn w:val="Normal"/>
    <w:next w:val="Normal"/>
    <w:link w:val="Naslov3Char"/>
    <w:qFormat/>
    <w:pPr>
      <w:keepNext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pPr>
      <w:keepNext/>
      <w:ind w:left="3600"/>
      <w:jc w:val="both"/>
      <w:outlineLvl w:val="4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Cs w:val="24"/>
    </w:rPr>
  </w:style>
  <w:style w:type="paragraph" w:styleId="Tijeloteksta2">
    <w:name w:val="Body Text 2"/>
    <w:basedOn w:val="Normal"/>
    <w:rsid w:val="00422CCA"/>
    <w:pPr>
      <w:spacing w:after="120" w:line="480" w:lineRule="auto"/>
    </w:pPr>
  </w:style>
  <w:style w:type="character" w:styleId="Naslov3Char" w:customStyle="true">
    <w:name w:val="Naslov 3 Char"/>
    <w:link w:val="Naslov3"/>
    <w:rsid w:val="008D2BF6"/>
    <w:rPr>
      <w:b/>
      <w:bCs/>
      <w:sz w:val="24"/>
    </w:rPr>
  </w:style>
  <w:style w:type="paragraph" w:styleId="Bezproreda">
    <w:name w:val="No Spacing"/>
    <w:uiPriority w:val="1"/>
    <w:qFormat/>
    <w:rsid w:val="00DD55AB"/>
  </w:style>
  <w:style w:type="paragraph" w:styleId="Tekstbalonia">
    <w:name w:val="Balloon Text"/>
    <w:basedOn w:val="Normal"/>
    <w:link w:val="TekstbaloniaChar"/>
    <w:uiPriority w:val="99"/>
    <w:semiHidden/>
    <w:unhideWhenUsed/>
    <w:rsid w:val="007B2C6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7B2C6B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C544EE"/>
    <w:rPr>
      <w:sz w:val="24"/>
    </w:rPr>
  </w:style>
  <w:style w:type="character" w:styleId="Tijeloteksta3Char" w:customStyle="true">
    <w:name w:val="Tijelo teksta 3 Char"/>
    <w:link w:val="Tijeloteksta3"/>
    <w:rsid w:val="006363CA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34C2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148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148B0"/>
  </w:style>
  <w:style w:type="paragraph" w:styleId="Podnoje">
    <w:name w:val="footer"/>
    <w:basedOn w:val="Normal"/>
    <w:link w:val="PodnojeChar"/>
    <w:uiPriority w:val="99"/>
    <w:unhideWhenUsed/>
    <w:rsid w:val="00E148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148B0"/>
  </w:style>
  <w:style w:type="paragraph" w:styleId="Tekstfusnote">
    <w:name w:val="footnote text"/>
    <w:basedOn w:val="Normal"/>
    <w:link w:val="TekstfusnoteChar"/>
    <w:uiPriority w:val="99"/>
    <w:semiHidden/>
    <w:unhideWhenUsed/>
    <w:rsid w:val="00857EFA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57EFA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857EF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191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041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088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DA5404D-EEA3-4061-ABA1-C1EA6C51F1B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MINISTARSTVO PRAVOSUĐA RH</properties:Company>
  <properties:Pages>3</properties:Pages>
  <properties:Words>1127</properties:Words>
  <properties:Characters>6429</properties:Characters>
  <properties:Lines>53</properties:Lines>
  <properties:Paragraphs>15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2026-03-09T13:46:00Z</dcterms:created>
  <dc:creator>MINISTARSTVO PRAVOSUĐA RH</dc:creator>
  <cp:lastModifiedBy>Ljiljana Jurković</cp:lastModifiedBy>
  <cp:lastPrinted>2026-03-13T07:11:00Z</cp:lastPrinted>
  <dcterms:modified xmlns:xsi="http://www.w3.org/2001/XMLSchema-instance" xsi:type="dcterms:W3CDTF">2026-03-13T07:11:00Z</dcterms:modified>
  <cp:revision>3</cp:revision>
</cp:coreProperties>
</file>